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64CA9" w14:textId="1E297DE4" w:rsidR="00682797" w:rsidRPr="003D4395" w:rsidRDefault="007E2C09" w:rsidP="00682797">
      <w:pPr>
        <w:pStyle w:val="Heading1"/>
        <w:pBdr>
          <w:bottom w:val="single" w:sz="4" w:space="1" w:color="auto"/>
        </w:pBdr>
        <w:spacing w:before="0"/>
        <w:rPr>
          <w:rFonts w:ascii="Arial" w:hAnsi="Arial" w:cs="Arial"/>
          <w:color w:val="auto"/>
          <w:lang w:val="fr-CA"/>
        </w:rPr>
      </w:pPr>
      <w:r w:rsidRPr="003D4395">
        <w:rPr>
          <w:rFonts w:ascii="Arial" w:hAnsi="Arial" w:cs="Arial"/>
          <w:color w:val="auto"/>
          <w:lang w:val="fr-CA"/>
        </w:rPr>
        <w:t xml:space="preserve">FICHE </w:t>
      </w:r>
      <w:r w:rsidR="006D5ED1" w:rsidRPr="003D4395">
        <w:rPr>
          <w:rFonts w:ascii="Arial" w:hAnsi="Arial" w:cs="Arial"/>
          <w:color w:val="auto"/>
          <w:lang w:val="fr-CA"/>
        </w:rPr>
        <w:t>D</w:t>
      </w:r>
      <w:r w:rsidR="003D4395" w:rsidRPr="003D4395">
        <w:rPr>
          <w:rFonts w:ascii="Arial" w:hAnsi="Arial" w:cs="Arial"/>
          <w:color w:val="auto"/>
          <w:lang w:val="fr-CA"/>
        </w:rPr>
        <w:t>’</w:t>
      </w:r>
      <w:r w:rsidR="006D5ED1" w:rsidRPr="003D4395">
        <w:rPr>
          <w:rFonts w:ascii="Arial" w:hAnsi="Arial" w:cs="Arial"/>
          <w:color w:val="auto"/>
          <w:lang w:val="fr-CA"/>
        </w:rPr>
        <w:t>INFORMATION</w:t>
      </w:r>
    </w:p>
    <w:p w14:paraId="2C4F63E0" w14:textId="1E62BD57" w:rsidR="003E3D47" w:rsidRPr="003D4395" w:rsidRDefault="003E3D47" w:rsidP="003E3D47">
      <w:pPr>
        <w:pStyle w:val="Heading1"/>
        <w:spacing w:before="240"/>
        <w:rPr>
          <w:rFonts w:ascii="Arial" w:hAnsi="Arial" w:cs="Arial"/>
          <w:color w:val="auto"/>
          <w:sz w:val="24"/>
          <w:szCs w:val="24"/>
          <w:lang w:val="fr-CA"/>
        </w:rPr>
      </w:pPr>
      <w:r w:rsidRPr="003D4395">
        <w:rPr>
          <w:rFonts w:ascii="Arial" w:hAnsi="Arial" w:cs="Arial"/>
          <w:color w:val="auto"/>
          <w:sz w:val="24"/>
          <w:szCs w:val="24"/>
          <w:lang w:val="fr-CA"/>
        </w:rPr>
        <w:t>À propos de la Réponse intégrée canadienne au crime organisé (RICCO)</w:t>
      </w:r>
    </w:p>
    <w:p w14:paraId="62B38196" w14:textId="7ECCFEE3" w:rsidR="00054ED4" w:rsidRPr="003D4395" w:rsidRDefault="00124478" w:rsidP="00FB7DD7">
      <w:pPr>
        <w:pStyle w:val="ListParagraph"/>
        <w:numPr>
          <w:ilvl w:val="0"/>
          <w:numId w:val="10"/>
        </w:numPr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L</w:t>
      </w:r>
      <w:r w:rsidR="00580C3C" w:rsidRPr="003D4395">
        <w:rPr>
          <w:rFonts w:ascii="Arial" w:hAnsi="Arial" w:cs="Arial"/>
          <w:lang w:val="fr-CA"/>
        </w:rPr>
        <w:t>a</w:t>
      </w:r>
      <w:r w:rsidRPr="003D4395">
        <w:rPr>
          <w:rFonts w:ascii="Arial" w:hAnsi="Arial" w:cs="Arial"/>
          <w:lang w:val="fr-CA"/>
        </w:rPr>
        <w:t xml:space="preserve"> RICCO est un</w:t>
      </w:r>
      <w:r w:rsidR="003D4395" w:rsidRPr="003D4395">
        <w:rPr>
          <w:rFonts w:ascii="Arial" w:hAnsi="Arial" w:cs="Arial"/>
          <w:lang w:val="fr-CA"/>
        </w:rPr>
        <w:t xml:space="preserve"> regroupement </w:t>
      </w:r>
      <w:r w:rsidR="006D5ED1" w:rsidRPr="003D4395">
        <w:rPr>
          <w:rFonts w:ascii="Arial" w:hAnsi="Arial" w:cs="Arial"/>
          <w:lang w:val="fr-CA"/>
        </w:rPr>
        <w:t>national d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>organism</w:t>
      </w:r>
      <w:r w:rsidR="006D5ED1" w:rsidRPr="003D4395">
        <w:rPr>
          <w:rFonts w:ascii="Arial" w:hAnsi="Arial" w:cs="Arial"/>
          <w:lang w:val="fr-CA"/>
        </w:rPr>
        <w:t>es d</w:t>
      </w:r>
      <w:r w:rsidR="003D4395" w:rsidRPr="003D4395">
        <w:rPr>
          <w:rFonts w:ascii="Arial" w:hAnsi="Arial" w:cs="Arial"/>
          <w:lang w:val="fr-CA"/>
        </w:rPr>
        <w:t>’</w:t>
      </w:r>
      <w:r w:rsidR="006D5ED1" w:rsidRPr="003D4395">
        <w:rPr>
          <w:rFonts w:ascii="Arial" w:hAnsi="Arial" w:cs="Arial"/>
          <w:lang w:val="fr-CA"/>
        </w:rPr>
        <w:t>application de la loi et de partenaires</w:t>
      </w:r>
      <w:r w:rsidRPr="003D4395">
        <w:rPr>
          <w:rFonts w:ascii="Arial" w:hAnsi="Arial" w:cs="Arial"/>
          <w:lang w:val="fr-CA"/>
        </w:rPr>
        <w:t xml:space="preserve"> </w:t>
      </w:r>
      <w:r w:rsidR="00295338" w:rsidRPr="003D4395">
        <w:rPr>
          <w:rFonts w:ascii="Arial" w:hAnsi="Arial" w:cs="Arial"/>
          <w:lang w:val="fr-CA"/>
        </w:rPr>
        <w:t xml:space="preserve">qui a été </w:t>
      </w:r>
      <w:r w:rsidRPr="003D4395">
        <w:rPr>
          <w:rFonts w:ascii="Arial" w:hAnsi="Arial" w:cs="Arial"/>
          <w:lang w:val="fr-CA"/>
        </w:rPr>
        <w:t>créé en 2007 par 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>Association canadienne des chefs de police (ACCP).</w:t>
      </w:r>
    </w:p>
    <w:p w14:paraId="0A8EDA6A" w14:textId="759B2940" w:rsidR="004E4073" w:rsidRPr="003D4395" w:rsidRDefault="005C4E78" w:rsidP="00FB7DD7">
      <w:pPr>
        <w:pStyle w:val="ListParagraph"/>
        <w:numPr>
          <w:ilvl w:val="0"/>
          <w:numId w:val="10"/>
        </w:numPr>
        <w:rPr>
          <w:rFonts w:ascii="Arial" w:hAnsi="Arial" w:cs="Arial"/>
          <w:lang w:val="fr-CA"/>
        </w:rPr>
      </w:pPr>
      <w:r w:rsidRPr="05179C66">
        <w:rPr>
          <w:rFonts w:ascii="Arial" w:hAnsi="Arial" w:cs="Arial"/>
          <w:lang w:val="fr-CA"/>
        </w:rPr>
        <w:t>Rendant compte chaque année au Comité exécutif national, la RICCO rassemble 21</w:t>
      </w:r>
      <w:r w:rsidR="006D5ED1" w:rsidRPr="05179C66">
        <w:rPr>
          <w:rFonts w:ascii="Arial" w:hAnsi="Arial" w:cs="Arial"/>
          <w:lang w:val="fr-CA"/>
        </w:rPr>
        <w:t> </w:t>
      </w:r>
      <w:r w:rsidRPr="05179C66">
        <w:rPr>
          <w:rFonts w:ascii="Arial" w:hAnsi="Arial" w:cs="Arial"/>
          <w:lang w:val="fr-CA"/>
        </w:rPr>
        <w:t>organismes et 37</w:t>
      </w:r>
      <w:r w:rsidR="006D5ED1" w:rsidRPr="05179C66">
        <w:rPr>
          <w:rFonts w:ascii="Arial" w:hAnsi="Arial" w:cs="Arial"/>
          <w:lang w:val="fr-CA"/>
        </w:rPr>
        <w:t> </w:t>
      </w:r>
      <w:r w:rsidRPr="05179C66">
        <w:rPr>
          <w:rFonts w:ascii="Arial" w:hAnsi="Arial" w:cs="Arial"/>
          <w:lang w:val="fr-CA"/>
        </w:rPr>
        <w:t>décideurs opérationnels de haut niveau de partout au pays,</w:t>
      </w:r>
      <w:r w:rsidR="006D5ED1" w:rsidRPr="05179C66">
        <w:rPr>
          <w:rFonts w:ascii="Arial" w:hAnsi="Arial" w:cs="Arial"/>
          <w:lang w:val="fr-CA"/>
        </w:rPr>
        <w:t xml:space="preserve"> représentant</w:t>
      </w:r>
      <w:r w:rsidR="76467234" w:rsidRPr="05179C66">
        <w:rPr>
          <w:rFonts w:ascii="Arial" w:hAnsi="Arial" w:cs="Arial"/>
          <w:lang w:val="fr-CA"/>
        </w:rPr>
        <w:t xml:space="preserve"> des agences</w:t>
      </w:r>
      <w:r w:rsidR="006D5ED1" w:rsidRPr="05179C66">
        <w:rPr>
          <w:rFonts w:ascii="Arial" w:hAnsi="Arial" w:cs="Arial"/>
          <w:lang w:val="fr-CA"/>
        </w:rPr>
        <w:t xml:space="preserve"> </w:t>
      </w:r>
      <w:r w:rsidR="00626D8F" w:rsidRPr="05179C66">
        <w:rPr>
          <w:rFonts w:ascii="Arial" w:hAnsi="Arial" w:cs="Arial"/>
          <w:lang w:val="fr-CA"/>
        </w:rPr>
        <w:t>d</w:t>
      </w:r>
      <w:r w:rsidR="003D4395" w:rsidRPr="05179C66">
        <w:rPr>
          <w:rFonts w:ascii="Arial" w:hAnsi="Arial" w:cs="Arial"/>
          <w:lang w:val="fr-CA"/>
        </w:rPr>
        <w:t>’</w:t>
      </w:r>
      <w:r w:rsidR="00626D8F" w:rsidRPr="05179C66">
        <w:rPr>
          <w:rFonts w:ascii="Arial" w:hAnsi="Arial" w:cs="Arial"/>
          <w:lang w:val="fr-CA"/>
        </w:rPr>
        <w:t>application de la loi</w:t>
      </w:r>
      <w:r w:rsidRPr="05179C66">
        <w:rPr>
          <w:rFonts w:ascii="Arial" w:hAnsi="Arial" w:cs="Arial"/>
          <w:lang w:val="fr-CA"/>
        </w:rPr>
        <w:t xml:space="preserve"> fédéra</w:t>
      </w:r>
      <w:r w:rsidR="006D5ED1" w:rsidRPr="05179C66">
        <w:rPr>
          <w:rFonts w:ascii="Arial" w:hAnsi="Arial" w:cs="Arial"/>
          <w:lang w:val="fr-CA"/>
        </w:rPr>
        <w:t>ux</w:t>
      </w:r>
      <w:r w:rsidRPr="05179C66">
        <w:rPr>
          <w:rFonts w:ascii="Arial" w:hAnsi="Arial" w:cs="Arial"/>
          <w:lang w:val="fr-CA"/>
        </w:rPr>
        <w:t>, provincia</w:t>
      </w:r>
      <w:r w:rsidR="006D5ED1" w:rsidRPr="05179C66">
        <w:rPr>
          <w:rFonts w:ascii="Arial" w:hAnsi="Arial" w:cs="Arial"/>
          <w:lang w:val="fr-CA"/>
        </w:rPr>
        <w:t>ux</w:t>
      </w:r>
      <w:r w:rsidRPr="05179C66">
        <w:rPr>
          <w:rFonts w:ascii="Arial" w:hAnsi="Arial" w:cs="Arial"/>
          <w:lang w:val="fr-CA"/>
        </w:rPr>
        <w:t>, territoria</w:t>
      </w:r>
      <w:r w:rsidR="006D5ED1" w:rsidRPr="05179C66">
        <w:rPr>
          <w:rFonts w:ascii="Arial" w:hAnsi="Arial" w:cs="Arial"/>
          <w:lang w:val="fr-CA"/>
        </w:rPr>
        <w:t>ux</w:t>
      </w:r>
      <w:r w:rsidRPr="05179C66">
        <w:rPr>
          <w:rFonts w:ascii="Arial" w:hAnsi="Arial" w:cs="Arial"/>
          <w:lang w:val="fr-CA"/>
        </w:rPr>
        <w:t xml:space="preserve"> et municipa</w:t>
      </w:r>
      <w:r w:rsidR="006D5ED1" w:rsidRPr="05179C66">
        <w:rPr>
          <w:rFonts w:ascii="Arial" w:hAnsi="Arial" w:cs="Arial"/>
          <w:lang w:val="fr-CA"/>
        </w:rPr>
        <w:t>ux</w:t>
      </w:r>
      <w:r w:rsidRPr="05179C66">
        <w:rPr>
          <w:rFonts w:ascii="Arial" w:hAnsi="Arial" w:cs="Arial"/>
          <w:lang w:val="fr-CA"/>
        </w:rPr>
        <w:t xml:space="preserve"> </w:t>
      </w:r>
      <w:r w:rsidR="006D5ED1" w:rsidRPr="05179C66">
        <w:rPr>
          <w:rFonts w:ascii="Arial" w:hAnsi="Arial" w:cs="Arial"/>
          <w:lang w:val="fr-CA"/>
        </w:rPr>
        <w:t xml:space="preserve">et </w:t>
      </w:r>
      <w:r w:rsidRPr="05179C66">
        <w:rPr>
          <w:rFonts w:ascii="Arial" w:hAnsi="Arial" w:cs="Arial"/>
          <w:lang w:val="fr-CA"/>
        </w:rPr>
        <w:t>de partenaires clés comme l</w:t>
      </w:r>
      <w:r w:rsidR="003D4395" w:rsidRPr="05179C66">
        <w:rPr>
          <w:rFonts w:ascii="Arial" w:hAnsi="Arial" w:cs="Arial"/>
          <w:lang w:val="fr-CA"/>
        </w:rPr>
        <w:t>’</w:t>
      </w:r>
      <w:r w:rsidRPr="05179C66">
        <w:rPr>
          <w:rFonts w:ascii="Arial" w:hAnsi="Arial" w:cs="Arial"/>
          <w:lang w:val="fr-CA"/>
        </w:rPr>
        <w:t>Agence des services frontaliers du Canada (ASFC), l</w:t>
      </w:r>
      <w:r w:rsidR="003D4395" w:rsidRPr="05179C66">
        <w:rPr>
          <w:rFonts w:ascii="Arial" w:hAnsi="Arial" w:cs="Arial"/>
          <w:lang w:val="fr-CA"/>
        </w:rPr>
        <w:t>’</w:t>
      </w:r>
      <w:r w:rsidRPr="05179C66">
        <w:rPr>
          <w:rFonts w:ascii="Arial" w:hAnsi="Arial" w:cs="Arial"/>
          <w:lang w:val="fr-CA"/>
        </w:rPr>
        <w:t>Agence du revenu du Canada (ARC), le Centre d</w:t>
      </w:r>
      <w:r w:rsidR="003D4395" w:rsidRPr="05179C66">
        <w:rPr>
          <w:rFonts w:ascii="Arial" w:hAnsi="Arial" w:cs="Arial"/>
          <w:lang w:val="fr-CA"/>
        </w:rPr>
        <w:t>’</w:t>
      </w:r>
      <w:r w:rsidRPr="05179C66">
        <w:rPr>
          <w:rFonts w:ascii="Arial" w:hAnsi="Arial" w:cs="Arial"/>
          <w:lang w:val="fr-CA"/>
        </w:rPr>
        <w:t>analyse des opérations et déclarations financières du Canada (CANAFE) et le Service canadien de renseignements criminels (SCRC</w:t>
      </w:r>
      <w:r w:rsidR="00FB7DD7" w:rsidRPr="05179C66">
        <w:rPr>
          <w:rFonts w:ascii="Arial" w:hAnsi="Arial" w:cs="Arial"/>
          <w:lang w:val="fr-CA"/>
        </w:rPr>
        <w:t>).</w:t>
      </w:r>
      <w:r w:rsidR="004E4073" w:rsidRPr="05179C66">
        <w:rPr>
          <w:lang w:val="fr-CA"/>
        </w:rPr>
        <w:t xml:space="preserve"> </w:t>
      </w:r>
    </w:p>
    <w:p w14:paraId="1B7F4112" w14:textId="3DDA0D8A" w:rsidR="00054ED4" w:rsidRPr="003D4395" w:rsidRDefault="00223D18" w:rsidP="00FB7DD7">
      <w:pPr>
        <w:pStyle w:val="ListParagraph"/>
        <w:numPr>
          <w:ilvl w:val="0"/>
          <w:numId w:val="10"/>
        </w:numPr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À 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 xml:space="preserve">heure actuelle, la RICCO est </w:t>
      </w:r>
      <w:r w:rsidR="00626D8F" w:rsidRPr="003D4395">
        <w:rPr>
          <w:rFonts w:ascii="Arial" w:hAnsi="Arial" w:cs="Arial"/>
          <w:lang w:val="fr-CA"/>
        </w:rPr>
        <w:t xml:space="preserve">coprésidée </w:t>
      </w:r>
      <w:r w:rsidRPr="003D4395">
        <w:rPr>
          <w:rFonts w:ascii="Arial" w:hAnsi="Arial" w:cs="Arial"/>
          <w:lang w:val="fr-CA"/>
        </w:rPr>
        <w:t>par la GRC et la S</w:t>
      </w:r>
      <w:r w:rsidR="00D4302F" w:rsidRPr="003D4395">
        <w:rPr>
          <w:rFonts w:ascii="Arial" w:hAnsi="Arial" w:cs="Arial"/>
          <w:lang w:val="fr-CA"/>
        </w:rPr>
        <w:t>ûreté du Québec (S</w:t>
      </w:r>
      <w:r w:rsidRPr="003D4395">
        <w:rPr>
          <w:rFonts w:ascii="Arial" w:hAnsi="Arial" w:cs="Arial"/>
          <w:lang w:val="fr-CA"/>
        </w:rPr>
        <w:t>Q</w:t>
      </w:r>
      <w:r w:rsidR="00D4302F" w:rsidRPr="003D4395">
        <w:rPr>
          <w:rFonts w:ascii="Arial" w:hAnsi="Arial" w:cs="Arial"/>
          <w:lang w:val="fr-CA"/>
        </w:rPr>
        <w:t>)</w:t>
      </w:r>
      <w:r w:rsidRPr="003D4395">
        <w:rPr>
          <w:rFonts w:ascii="Arial" w:hAnsi="Arial" w:cs="Arial"/>
          <w:lang w:val="fr-CA"/>
        </w:rPr>
        <w:t xml:space="preserve"> et comprend des représentants de chacune des dix provinces (</w:t>
      </w:r>
      <w:r w:rsidR="00D4302F" w:rsidRPr="003D4395">
        <w:rPr>
          <w:rFonts w:ascii="Arial" w:hAnsi="Arial" w:cs="Arial"/>
          <w:lang w:val="fr-CA"/>
        </w:rPr>
        <w:t xml:space="preserve">échelons </w:t>
      </w:r>
      <w:r w:rsidRPr="003D4395">
        <w:rPr>
          <w:rFonts w:ascii="Arial" w:hAnsi="Arial" w:cs="Arial"/>
          <w:lang w:val="fr-CA"/>
        </w:rPr>
        <w:t xml:space="preserve">fédéral, provincial, municipal), un représentant des territoires, </w:t>
      </w:r>
      <w:r w:rsidR="00D4302F" w:rsidRPr="003D4395">
        <w:rPr>
          <w:rFonts w:ascii="Arial" w:hAnsi="Arial" w:cs="Arial"/>
          <w:lang w:val="fr-CA"/>
        </w:rPr>
        <w:t>en plus de représentants de</w:t>
      </w:r>
      <w:r w:rsidRPr="003D4395">
        <w:rPr>
          <w:rFonts w:ascii="Arial" w:hAnsi="Arial" w:cs="Arial"/>
          <w:lang w:val="fr-CA"/>
        </w:rPr>
        <w:t xml:space="preserve"> la GRC, </w:t>
      </w:r>
      <w:r w:rsidR="00D4302F" w:rsidRPr="003D4395">
        <w:rPr>
          <w:rFonts w:ascii="Arial" w:hAnsi="Arial" w:cs="Arial"/>
          <w:lang w:val="fr-CA"/>
        </w:rPr>
        <w:t>du</w:t>
      </w:r>
      <w:r w:rsidRPr="003D4395">
        <w:rPr>
          <w:rFonts w:ascii="Arial" w:hAnsi="Arial" w:cs="Arial"/>
          <w:lang w:val="fr-CA"/>
        </w:rPr>
        <w:t xml:space="preserve"> SC</w:t>
      </w:r>
      <w:r w:rsidR="00F2032A" w:rsidRPr="003D4395">
        <w:rPr>
          <w:rFonts w:ascii="Arial" w:hAnsi="Arial" w:cs="Arial"/>
          <w:lang w:val="fr-CA"/>
        </w:rPr>
        <w:t>R</w:t>
      </w:r>
      <w:r w:rsidRPr="003D4395">
        <w:rPr>
          <w:rFonts w:ascii="Arial" w:hAnsi="Arial" w:cs="Arial"/>
          <w:lang w:val="fr-CA"/>
        </w:rPr>
        <w:t xml:space="preserve">C, </w:t>
      </w:r>
      <w:r w:rsidR="00D4302F" w:rsidRPr="003D4395">
        <w:rPr>
          <w:rFonts w:ascii="Arial" w:hAnsi="Arial" w:cs="Arial"/>
          <w:lang w:val="fr-CA"/>
        </w:rPr>
        <w:t xml:space="preserve">de </w:t>
      </w:r>
      <w:r w:rsidRPr="003D4395">
        <w:rPr>
          <w:rFonts w:ascii="Arial" w:hAnsi="Arial" w:cs="Arial"/>
          <w:lang w:val="fr-CA"/>
        </w:rPr>
        <w:t>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 xml:space="preserve">Unité </w:t>
      </w:r>
      <w:r w:rsidR="00D4302F" w:rsidRPr="003D4395">
        <w:rPr>
          <w:rFonts w:ascii="Arial" w:hAnsi="Arial" w:cs="Arial"/>
          <w:lang w:val="fr-CA"/>
        </w:rPr>
        <w:t>mixte d</w:t>
      </w:r>
      <w:r w:rsidR="003D4395" w:rsidRPr="003D4395">
        <w:rPr>
          <w:rFonts w:ascii="Arial" w:hAnsi="Arial" w:cs="Arial"/>
          <w:lang w:val="fr-CA"/>
        </w:rPr>
        <w:t>’</w:t>
      </w:r>
      <w:r w:rsidR="00D4302F" w:rsidRPr="003D4395">
        <w:rPr>
          <w:rFonts w:ascii="Arial" w:hAnsi="Arial" w:cs="Arial"/>
          <w:lang w:val="fr-CA"/>
        </w:rPr>
        <w:t>enquête sur le crime organisé de la Colombie-Britannique (UMECO-C.-B.)</w:t>
      </w:r>
      <w:r w:rsidRPr="003D4395">
        <w:rPr>
          <w:rFonts w:ascii="Arial" w:hAnsi="Arial" w:cs="Arial"/>
          <w:lang w:val="fr-CA"/>
        </w:rPr>
        <w:t xml:space="preserve">, </w:t>
      </w:r>
      <w:r w:rsidR="00D4302F" w:rsidRPr="003D4395">
        <w:rPr>
          <w:rFonts w:ascii="Arial" w:hAnsi="Arial" w:cs="Arial"/>
          <w:lang w:val="fr-CA"/>
        </w:rPr>
        <w:t xml:space="preserve">de </w:t>
      </w:r>
      <w:r w:rsidRPr="003D4395">
        <w:rPr>
          <w:rFonts w:ascii="Arial" w:hAnsi="Arial" w:cs="Arial"/>
          <w:lang w:val="fr-CA"/>
        </w:rPr>
        <w:t>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>Équipe d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 xml:space="preserve">intervention </w:t>
      </w:r>
      <w:r w:rsidR="00D4302F" w:rsidRPr="003D4395">
        <w:rPr>
          <w:rFonts w:ascii="Arial" w:hAnsi="Arial" w:cs="Arial"/>
          <w:lang w:val="fr-CA"/>
        </w:rPr>
        <w:t>en matière d</w:t>
      </w:r>
      <w:r w:rsidR="003D4395" w:rsidRPr="003D4395">
        <w:rPr>
          <w:rFonts w:ascii="Arial" w:hAnsi="Arial" w:cs="Arial"/>
          <w:lang w:val="fr-CA"/>
        </w:rPr>
        <w:t>’</w:t>
      </w:r>
      <w:r w:rsidR="00D4302F" w:rsidRPr="003D4395">
        <w:rPr>
          <w:rFonts w:ascii="Arial" w:hAnsi="Arial" w:cs="Arial"/>
          <w:lang w:val="fr-CA"/>
        </w:rPr>
        <w:t xml:space="preserve">application de la loi de </w:t>
      </w:r>
      <w:r w:rsidRPr="003D4395">
        <w:rPr>
          <w:rFonts w:ascii="Arial" w:hAnsi="Arial" w:cs="Arial"/>
          <w:lang w:val="fr-CA"/>
        </w:rPr>
        <w:t>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>Alberta</w:t>
      </w:r>
      <w:r w:rsidR="00D4302F" w:rsidRPr="003D4395">
        <w:rPr>
          <w:rFonts w:ascii="Arial" w:hAnsi="Arial" w:cs="Arial"/>
          <w:lang w:val="fr-CA"/>
        </w:rPr>
        <w:t xml:space="preserve"> (ALERT)</w:t>
      </w:r>
      <w:r w:rsidRPr="003D4395">
        <w:rPr>
          <w:rFonts w:ascii="Arial" w:hAnsi="Arial" w:cs="Arial"/>
          <w:lang w:val="fr-CA"/>
        </w:rPr>
        <w:t xml:space="preserve">, </w:t>
      </w:r>
      <w:r w:rsidR="00D4302F" w:rsidRPr="003D4395">
        <w:rPr>
          <w:rFonts w:ascii="Arial" w:hAnsi="Arial" w:cs="Arial"/>
          <w:lang w:val="fr-CA"/>
        </w:rPr>
        <w:t>du</w:t>
      </w:r>
      <w:r w:rsidRPr="003D4395">
        <w:rPr>
          <w:rFonts w:ascii="Arial" w:hAnsi="Arial" w:cs="Arial"/>
          <w:lang w:val="fr-CA"/>
        </w:rPr>
        <w:t xml:space="preserve"> Service de police de Vancouver, </w:t>
      </w:r>
      <w:r w:rsidR="00D4302F" w:rsidRPr="003D4395">
        <w:rPr>
          <w:rFonts w:ascii="Arial" w:hAnsi="Arial" w:cs="Arial"/>
          <w:lang w:val="fr-CA"/>
        </w:rPr>
        <w:t>du</w:t>
      </w:r>
      <w:r w:rsidRPr="003D4395">
        <w:rPr>
          <w:rFonts w:ascii="Arial" w:hAnsi="Arial" w:cs="Arial"/>
          <w:lang w:val="fr-CA"/>
        </w:rPr>
        <w:t xml:space="preserve"> Service de police d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 xml:space="preserve">Edmonton, </w:t>
      </w:r>
      <w:r w:rsidR="00D4302F" w:rsidRPr="003D4395">
        <w:rPr>
          <w:rFonts w:ascii="Arial" w:hAnsi="Arial" w:cs="Arial"/>
          <w:lang w:val="fr-CA"/>
        </w:rPr>
        <w:t xml:space="preserve">du </w:t>
      </w:r>
      <w:r w:rsidRPr="003D4395">
        <w:rPr>
          <w:rFonts w:ascii="Arial" w:hAnsi="Arial" w:cs="Arial"/>
          <w:lang w:val="fr-CA"/>
        </w:rPr>
        <w:t xml:space="preserve">Service de police de Saskatoon, </w:t>
      </w:r>
      <w:r w:rsidR="00D4302F" w:rsidRPr="003D4395">
        <w:rPr>
          <w:rFonts w:ascii="Arial" w:hAnsi="Arial" w:cs="Arial"/>
          <w:lang w:val="fr-CA"/>
        </w:rPr>
        <w:t xml:space="preserve">du </w:t>
      </w:r>
      <w:r w:rsidRPr="003D4395">
        <w:rPr>
          <w:rFonts w:ascii="Arial" w:hAnsi="Arial" w:cs="Arial"/>
          <w:lang w:val="fr-CA"/>
        </w:rPr>
        <w:t xml:space="preserve">Service de police de Calgary, </w:t>
      </w:r>
      <w:r w:rsidR="00D4302F" w:rsidRPr="003D4395">
        <w:rPr>
          <w:rFonts w:ascii="Arial" w:hAnsi="Arial" w:cs="Arial"/>
          <w:lang w:val="fr-CA"/>
        </w:rPr>
        <w:t xml:space="preserve">du </w:t>
      </w:r>
      <w:r w:rsidRPr="003D4395">
        <w:rPr>
          <w:rFonts w:ascii="Arial" w:hAnsi="Arial" w:cs="Arial"/>
          <w:lang w:val="fr-CA"/>
        </w:rPr>
        <w:t xml:space="preserve">Service de police de Winnipeg, </w:t>
      </w:r>
      <w:r w:rsidR="00D4302F" w:rsidRPr="003D4395">
        <w:rPr>
          <w:rFonts w:ascii="Arial" w:hAnsi="Arial" w:cs="Arial"/>
          <w:lang w:val="fr-CA"/>
        </w:rPr>
        <w:t xml:space="preserve">de </w:t>
      </w:r>
      <w:r w:rsidRPr="003D4395">
        <w:rPr>
          <w:rFonts w:ascii="Arial" w:hAnsi="Arial" w:cs="Arial"/>
          <w:lang w:val="fr-CA"/>
        </w:rPr>
        <w:t>la Police provinciale de 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>Ontario</w:t>
      </w:r>
      <w:r w:rsidR="00D4302F" w:rsidRPr="003D4395">
        <w:rPr>
          <w:rFonts w:ascii="Arial" w:hAnsi="Arial" w:cs="Arial"/>
          <w:lang w:val="fr-CA"/>
        </w:rPr>
        <w:t xml:space="preserve"> (OPP)</w:t>
      </w:r>
      <w:r w:rsidRPr="003D4395">
        <w:rPr>
          <w:rFonts w:ascii="Arial" w:hAnsi="Arial" w:cs="Arial"/>
          <w:lang w:val="fr-CA"/>
        </w:rPr>
        <w:t xml:space="preserve">, </w:t>
      </w:r>
      <w:r w:rsidR="00D4302F" w:rsidRPr="003D4395">
        <w:rPr>
          <w:rFonts w:ascii="Arial" w:hAnsi="Arial" w:cs="Arial"/>
          <w:lang w:val="fr-CA"/>
        </w:rPr>
        <w:t xml:space="preserve">du </w:t>
      </w:r>
      <w:r w:rsidRPr="003D4395">
        <w:rPr>
          <w:rFonts w:ascii="Arial" w:hAnsi="Arial" w:cs="Arial"/>
          <w:lang w:val="fr-CA"/>
        </w:rPr>
        <w:t xml:space="preserve">Service de police de Toronto, </w:t>
      </w:r>
      <w:r w:rsidR="00D4302F" w:rsidRPr="003D4395">
        <w:rPr>
          <w:rFonts w:ascii="Arial" w:hAnsi="Arial" w:cs="Arial"/>
          <w:lang w:val="fr-CA"/>
        </w:rPr>
        <w:t>du</w:t>
      </w:r>
      <w:r w:rsidRPr="003D4395">
        <w:rPr>
          <w:rFonts w:ascii="Arial" w:hAnsi="Arial" w:cs="Arial"/>
          <w:lang w:val="fr-CA"/>
        </w:rPr>
        <w:t xml:space="preserve"> Service de police régional de Halton, </w:t>
      </w:r>
      <w:r w:rsidR="00D4302F" w:rsidRPr="003D4395">
        <w:rPr>
          <w:rFonts w:ascii="Arial" w:hAnsi="Arial" w:cs="Arial"/>
          <w:lang w:val="fr-CA"/>
        </w:rPr>
        <w:t>du</w:t>
      </w:r>
      <w:r w:rsidRPr="003D4395">
        <w:rPr>
          <w:rFonts w:ascii="Arial" w:hAnsi="Arial" w:cs="Arial"/>
          <w:lang w:val="fr-CA"/>
        </w:rPr>
        <w:t xml:space="preserve"> Service de police régional de Peel, </w:t>
      </w:r>
      <w:r w:rsidR="00D4302F" w:rsidRPr="003D4395">
        <w:rPr>
          <w:rFonts w:ascii="Arial" w:hAnsi="Arial" w:cs="Arial"/>
          <w:lang w:val="fr-CA"/>
        </w:rPr>
        <w:t>du</w:t>
      </w:r>
      <w:r w:rsidRPr="003D4395">
        <w:rPr>
          <w:rFonts w:ascii="Arial" w:hAnsi="Arial" w:cs="Arial"/>
          <w:lang w:val="fr-CA"/>
        </w:rPr>
        <w:t xml:space="preserve"> Service de police régional de York, </w:t>
      </w:r>
      <w:r w:rsidR="00D4302F" w:rsidRPr="003D4395">
        <w:rPr>
          <w:rFonts w:ascii="Arial" w:hAnsi="Arial" w:cs="Arial"/>
          <w:lang w:val="fr-CA"/>
        </w:rPr>
        <w:t xml:space="preserve">de </w:t>
      </w:r>
      <w:r w:rsidRPr="003D4395">
        <w:rPr>
          <w:rFonts w:ascii="Arial" w:hAnsi="Arial" w:cs="Arial"/>
          <w:lang w:val="fr-CA"/>
        </w:rPr>
        <w:t xml:space="preserve">la </w:t>
      </w:r>
      <w:r w:rsidR="00626D8F" w:rsidRPr="003D4395">
        <w:rPr>
          <w:rFonts w:ascii="Arial" w:hAnsi="Arial" w:cs="Arial"/>
          <w:lang w:val="fr-CA"/>
        </w:rPr>
        <w:t>Sûreté du Québec</w:t>
      </w:r>
      <w:r w:rsidRPr="003D4395">
        <w:rPr>
          <w:rFonts w:ascii="Arial" w:hAnsi="Arial" w:cs="Arial"/>
          <w:lang w:val="fr-CA"/>
        </w:rPr>
        <w:t xml:space="preserve">, </w:t>
      </w:r>
      <w:r w:rsidR="00D4302F" w:rsidRPr="003D4395">
        <w:rPr>
          <w:rFonts w:ascii="Arial" w:hAnsi="Arial" w:cs="Arial"/>
          <w:lang w:val="fr-CA"/>
        </w:rPr>
        <w:t>du</w:t>
      </w:r>
      <w:r w:rsidRPr="003D4395">
        <w:rPr>
          <w:rFonts w:ascii="Arial" w:hAnsi="Arial" w:cs="Arial"/>
          <w:lang w:val="fr-CA"/>
        </w:rPr>
        <w:t xml:space="preserve"> Service de police de la Ville de Montréal, </w:t>
      </w:r>
      <w:r w:rsidR="00D4302F" w:rsidRPr="003D4395">
        <w:rPr>
          <w:rFonts w:ascii="Arial" w:hAnsi="Arial" w:cs="Arial"/>
          <w:lang w:val="fr-CA"/>
        </w:rPr>
        <w:t>d</w:t>
      </w:r>
      <w:r w:rsidR="00ED2390" w:rsidRPr="003D4395">
        <w:rPr>
          <w:rFonts w:ascii="Arial" w:hAnsi="Arial" w:cs="Arial"/>
          <w:lang w:val="fr-CA"/>
        </w:rPr>
        <w:t>e la Police régionale d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 xml:space="preserve">Halifax, </w:t>
      </w:r>
      <w:r w:rsidR="00D4302F" w:rsidRPr="003D4395">
        <w:rPr>
          <w:rFonts w:ascii="Arial" w:hAnsi="Arial" w:cs="Arial"/>
          <w:lang w:val="fr-CA"/>
        </w:rPr>
        <w:t>d</w:t>
      </w:r>
      <w:r w:rsidR="007F53E6">
        <w:rPr>
          <w:rFonts w:ascii="Arial" w:hAnsi="Arial" w:cs="Arial"/>
          <w:lang w:val="fr-CA"/>
        </w:rPr>
        <w:t xml:space="preserve">e la </w:t>
      </w:r>
      <w:r w:rsidR="007F53E6" w:rsidRPr="007F53E6">
        <w:rPr>
          <w:rFonts w:ascii="Arial" w:hAnsi="Arial" w:cs="Arial"/>
          <w:lang w:val="fr-CA"/>
        </w:rPr>
        <w:t>Force constabulaire royale de Terre-Neuve</w:t>
      </w:r>
      <w:r w:rsidRPr="003D4395">
        <w:rPr>
          <w:rFonts w:ascii="Arial" w:hAnsi="Arial" w:cs="Arial"/>
          <w:lang w:val="fr-CA"/>
        </w:rPr>
        <w:t xml:space="preserve">, </w:t>
      </w:r>
      <w:r w:rsidR="00ED2390" w:rsidRPr="003D4395">
        <w:rPr>
          <w:rFonts w:ascii="Arial" w:hAnsi="Arial" w:cs="Arial"/>
          <w:lang w:val="fr-CA"/>
        </w:rPr>
        <w:t>du</w:t>
      </w:r>
      <w:r w:rsidRPr="003D4395">
        <w:rPr>
          <w:rFonts w:ascii="Arial" w:hAnsi="Arial" w:cs="Arial"/>
          <w:lang w:val="fr-CA"/>
        </w:rPr>
        <w:t xml:space="preserve"> CANAFE, </w:t>
      </w:r>
      <w:r w:rsidR="00ED2390" w:rsidRPr="003D4395">
        <w:rPr>
          <w:rFonts w:ascii="Arial" w:hAnsi="Arial" w:cs="Arial"/>
          <w:lang w:val="fr-CA"/>
        </w:rPr>
        <w:t xml:space="preserve">de </w:t>
      </w:r>
      <w:r w:rsidRPr="003D4395">
        <w:rPr>
          <w:rFonts w:ascii="Arial" w:hAnsi="Arial" w:cs="Arial"/>
          <w:lang w:val="fr-CA"/>
        </w:rPr>
        <w:t>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 xml:space="preserve">ASFC et </w:t>
      </w:r>
      <w:r w:rsidR="00ED2390" w:rsidRPr="003D4395">
        <w:rPr>
          <w:rFonts w:ascii="Arial" w:hAnsi="Arial" w:cs="Arial"/>
          <w:lang w:val="fr-CA"/>
        </w:rPr>
        <w:t xml:space="preserve">de </w:t>
      </w:r>
      <w:r w:rsidRPr="003D4395">
        <w:rPr>
          <w:rFonts w:ascii="Arial" w:hAnsi="Arial" w:cs="Arial"/>
          <w:lang w:val="fr-CA"/>
        </w:rPr>
        <w:t>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>ARC</w:t>
      </w:r>
      <w:r w:rsidR="004E4073" w:rsidRPr="003D4395">
        <w:rPr>
          <w:rFonts w:ascii="Arial" w:hAnsi="Arial" w:cs="Arial"/>
          <w:lang w:val="fr-CA"/>
        </w:rPr>
        <w:t>.</w:t>
      </w:r>
    </w:p>
    <w:p w14:paraId="4C4847F7" w14:textId="352FAC3D" w:rsidR="00964DC1" w:rsidRPr="003D4395" w:rsidRDefault="00ED2390" w:rsidP="00FB7DD7">
      <w:pPr>
        <w:pStyle w:val="ListParagraph"/>
        <w:numPr>
          <w:ilvl w:val="0"/>
          <w:numId w:val="10"/>
        </w:numPr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La RICCO a pour objectif de détecter</w:t>
      </w:r>
      <w:r w:rsidR="00964DC1" w:rsidRPr="003D4395">
        <w:rPr>
          <w:rFonts w:ascii="Arial" w:hAnsi="Arial" w:cs="Arial"/>
          <w:lang w:val="fr-CA"/>
        </w:rPr>
        <w:t xml:space="preserve">, </w:t>
      </w:r>
      <w:r w:rsidRPr="003D4395">
        <w:rPr>
          <w:rFonts w:ascii="Arial" w:hAnsi="Arial" w:cs="Arial"/>
          <w:lang w:val="fr-CA"/>
        </w:rPr>
        <w:t xml:space="preserve">de </w:t>
      </w:r>
      <w:r w:rsidR="00964DC1" w:rsidRPr="003D4395">
        <w:rPr>
          <w:rFonts w:ascii="Arial" w:hAnsi="Arial" w:cs="Arial"/>
          <w:lang w:val="fr-CA"/>
        </w:rPr>
        <w:t xml:space="preserve">poursuivre, </w:t>
      </w:r>
      <w:r w:rsidRPr="003D4395">
        <w:rPr>
          <w:rFonts w:ascii="Arial" w:hAnsi="Arial" w:cs="Arial"/>
          <w:lang w:val="fr-CA"/>
        </w:rPr>
        <w:t xml:space="preserve">de </w:t>
      </w:r>
      <w:r w:rsidR="00964DC1" w:rsidRPr="003D4395">
        <w:rPr>
          <w:rFonts w:ascii="Arial" w:hAnsi="Arial" w:cs="Arial"/>
          <w:lang w:val="fr-CA"/>
        </w:rPr>
        <w:t xml:space="preserve">contrer et </w:t>
      </w:r>
      <w:r w:rsidRPr="003D4395">
        <w:rPr>
          <w:rFonts w:ascii="Arial" w:hAnsi="Arial" w:cs="Arial"/>
          <w:lang w:val="fr-CA"/>
        </w:rPr>
        <w:t xml:space="preserve">de déstabiliser </w:t>
      </w:r>
      <w:r w:rsidR="00964DC1" w:rsidRPr="003D4395">
        <w:rPr>
          <w:rFonts w:ascii="Arial" w:hAnsi="Arial" w:cs="Arial"/>
          <w:lang w:val="fr-CA"/>
        </w:rPr>
        <w:t xml:space="preserve">le crime organisé </w:t>
      </w:r>
      <w:r w:rsidRPr="003D4395">
        <w:rPr>
          <w:rFonts w:ascii="Arial" w:hAnsi="Arial" w:cs="Arial"/>
          <w:lang w:val="fr-CA"/>
        </w:rPr>
        <w:t xml:space="preserve">par la mise en commun de </w:t>
      </w:r>
      <w:r w:rsidR="00964DC1" w:rsidRPr="003D4395">
        <w:rPr>
          <w:rFonts w:ascii="Arial" w:hAnsi="Arial" w:cs="Arial"/>
          <w:lang w:val="fr-CA"/>
        </w:rPr>
        <w:t>renseignements, la coordination stratégique et l</w:t>
      </w:r>
      <w:r w:rsidR="003D4395" w:rsidRPr="003D4395">
        <w:rPr>
          <w:rFonts w:ascii="Arial" w:hAnsi="Arial" w:cs="Arial"/>
          <w:lang w:val="fr-CA"/>
        </w:rPr>
        <w:t>’</w:t>
      </w:r>
      <w:r w:rsidR="00964DC1" w:rsidRPr="003D4395">
        <w:rPr>
          <w:rFonts w:ascii="Arial" w:hAnsi="Arial" w:cs="Arial"/>
          <w:lang w:val="fr-CA"/>
        </w:rPr>
        <w:t xml:space="preserve">application </w:t>
      </w:r>
      <w:r w:rsidR="00626D8F" w:rsidRPr="003D4395">
        <w:rPr>
          <w:rFonts w:ascii="Arial" w:hAnsi="Arial" w:cs="Arial"/>
          <w:lang w:val="fr-CA"/>
        </w:rPr>
        <w:t xml:space="preserve">concertée </w:t>
      </w:r>
      <w:r w:rsidR="00964DC1" w:rsidRPr="003D4395">
        <w:rPr>
          <w:rFonts w:ascii="Arial" w:hAnsi="Arial" w:cs="Arial"/>
          <w:lang w:val="fr-CA"/>
        </w:rPr>
        <w:t xml:space="preserve">de la loi. </w:t>
      </w:r>
    </w:p>
    <w:p w14:paraId="414BE6A7" w14:textId="3556FD8A" w:rsidR="00054ED4" w:rsidRPr="003D4395" w:rsidRDefault="00295338" w:rsidP="00FB7DD7">
      <w:pPr>
        <w:pStyle w:val="ListParagraph"/>
        <w:numPr>
          <w:ilvl w:val="0"/>
          <w:numId w:val="10"/>
        </w:numPr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L</w:t>
      </w:r>
      <w:r w:rsidR="003D0F96" w:rsidRPr="003D4395">
        <w:rPr>
          <w:rFonts w:ascii="Arial" w:hAnsi="Arial" w:cs="Arial"/>
          <w:lang w:val="fr-CA"/>
        </w:rPr>
        <w:t xml:space="preserve">a RICCO </w:t>
      </w:r>
      <w:r w:rsidRPr="003D4395">
        <w:rPr>
          <w:rFonts w:ascii="Arial" w:hAnsi="Arial" w:cs="Arial"/>
          <w:lang w:val="fr-CA"/>
        </w:rPr>
        <w:t>permet</w:t>
      </w:r>
      <w:r w:rsidR="003D4395">
        <w:rPr>
          <w:rFonts w:ascii="Arial" w:hAnsi="Arial" w:cs="Arial"/>
          <w:lang w:val="fr-CA"/>
        </w:rPr>
        <w:t xml:space="preserve"> à ses membres de mettre </w:t>
      </w:r>
      <w:r w:rsidRPr="003D4395">
        <w:rPr>
          <w:rFonts w:ascii="Arial" w:hAnsi="Arial" w:cs="Arial"/>
          <w:lang w:val="fr-CA"/>
        </w:rPr>
        <w:t>en commun de</w:t>
      </w:r>
      <w:r w:rsidR="003D4395">
        <w:rPr>
          <w:rFonts w:ascii="Arial" w:hAnsi="Arial" w:cs="Arial"/>
          <w:lang w:val="fr-CA"/>
        </w:rPr>
        <w:t>s</w:t>
      </w:r>
      <w:r w:rsidRPr="003D4395">
        <w:rPr>
          <w:rFonts w:ascii="Arial" w:hAnsi="Arial" w:cs="Arial"/>
          <w:lang w:val="fr-CA"/>
        </w:rPr>
        <w:t xml:space="preserve"> </w:t>
      </w:r>
      <w:r w:rsidR="003D0F96" w:rsidRPr="003D4395">
        <w:rPr>
          <w:rFonts w:ascii="Arial" w:hAnsi="Arial" w:cs="Arial"/>
          <w:lang w:val="fr-CA"/>
        </w:rPr>
        <w:t>renseignements, de</w:t>
      </w:r>
      <w:r w:rsidR="003D4395">
        <w:rPr>
          <w:rFonts w:ascii="Arial" w:hAnsi="Arial" w:cs="Arial"/>
          <w:lang w:val="fr-CA"/>
        </w:rPr>
        <w:t>s</w:t>
      </w:r>
      <w:r w:rsidR="003D0F96" w:rsidRPr="003D4395">
        <w:rPr>
          <w:rFonts w:ascii="Arial" w:hAnsi="Arial" w:cs="Arial"/>
          <w:lang w:val="fr-CA"/>
        </w:rPr>
        <w:t xml:space="preserve"> bonnes pratiques et de</w:t>
      </w:r>
      <w:r w:rsidR="003D4395">
        <w:rPr>
          <w:rFonts w:ascii="Arial" w:hAnsi="Arial" w:cs="Arial"/>
          <w:lang w:val="fr-CA"/>
        </w:rPr>
        <w:t>s</w:t>
      </w:r>
      <w:r w:rsidR="003D0F96" w:rsidRPr="003D4395">
        <w:rPr>
          <w:rFonts w:ascii="Arial" w:hAnsi="Arial" w:cs="Arial"/>
          <w:lang w:val="fr-CA"/>
        </w:rPr>
        <w:t xml:space="preserve"> ressources</w:t>
      </w:r>
      <w:r w:rsidRPr="003D4395">
        <w:rPr>
          <w:rFonts w:ascii="Arial" w:hAnsi="Arial" w:cs="Arial"/>
          <w:lang w:val="fr-CA"/>
        </w:rPr>
        <w:t xml:space="preserve"> en toute sécurité et en toute confiance</w:t>
      </w:r>
      <w:r w:rsidR="003D0F96" w:rsidRPr="003D4395">
        <w:rPr>
          <w:rFonts w:ascii="Arial" w:hAnsi="Arial" w:cs="Arial"/>
          <w:lang w:val="fr-CA"/>
        </w:rPr>
        <w:t xml:space="preserve">, </w:t>
      </w:r>
      <w:r w:rsidR="003D4395">
        <w:rPr>
          <w:rFonts w:ascii="Arial" w:hAnsi="Arial" w:cs="Arial"/>
          <w:lang w:val="fr-CA"/>
        </w:rPr>
        <w:t xml:space="preserve">et </w:t>
      </w:r>
      <w:r w:rsidR="003D4395" w:rsidRPr="003D4395">
        <w:rPr>
          <w:rFonts w:ascii="Arial" w:hAnsi="Arial" w:cs="Arial"/>
          <w:lang w:val="fr-CA"/>
        </w:rPr>
        <w:t>ainsi</w:t>
      </w:r>
      <w:r w:rsidRPr="003D4395">
        <w:rPr>
          <w:rFonts w:ascii="Arial" w:hAnsi="Arial" w:cs="Arial"/>
          <w:lang w:val="fr-CA"/>
        </w:rPr>
        <w:t xml:space="preserve"> </w:t>
      </w:r>
      <w:r w:rsidR="003D4395" w:rsidRPr="003D4395">
        <w:rPr>
          <w:rFonts w:ascii="Arial" w:hAnsi="Arial" w:cs="Arial"/>
          <w:lang w:val="fr-CA"/>
        </w:rPr>
        <w:t xml:space="preserve">de faire </w:t>
      </w:r>
      <w:r w:rsidRPr="003D4395">
        <w:rPr>
          <w:rFonts w:ascii="Arial" w:hAnsi="Arial" w:cs="Arial"/>
          <w:lang w:val="fr-CA"/>
        </w:rPr>
        <w:t xml:space="preserve">front commun </w:t>
      </w:r>
      <w:r w:rsidR="003D0F96" w:rsidRPr="003D4395">
        <w:rPr>
          <w:rFonts w:ascii="Arial" w:hAnsi="Arial" w:cs="Arial"/>
          <w:lang w:val="fr-CA"/>
        </w:rPr>
        <w:t xml:space="preserve">pour lutter contre les réseaux criminels, leurs </w:t>
      </w:r>
      <w:r w:rsidRPr="003D4395">
        <w:rPr>
          <w:rFonts w:ascii="Arial" w:hAnsi="Arial" w:cs="Arial"/>
          <w:lang w:val="fr-CA"/>
        </w:rPr>
        <w:t xml:space="preserve">collaborateurs </w:t>
      </w:r>
      <w:r w:rsidR="003D0F96" w:rsidRPr="003D4395">
        <w:rPr>
          <w:rFonts w:ascii="Arial" w:hAnsi="Arial" w:cs="Arial"/>
          <w:lang w:val="fr-CA"/>
        </w:rPr>
        <w:t xml:space="preserve">et les </w:t>
      </w:r>
      <w:r w:rsidRPr="003D4395">
        <w:rPr>
          <w:rFonts w:ascii="Arial" w:hAnsi="Arial" w:cs="Arial"/>
          <w:lang w:val="fr-CA"/>
        </w:rPr>
        <w:t xml:space="preserve">produits </w:t>
      </w:r>
      <w:r w:rsidR="003D0F96" w:rsidRPr="003D4395">
        <w:rPr>
          <w:rFonts w:ascii="Arial" w:hAnsi="Arial" w:cs="Arial"/>
          <w:lang w:val="fr-CA"/>
        </w:rPr>
        <w:t>illicites.</w:t>
      </w:r>
    </w:p>
    <w:p w14:paraId="17DC64EB" w14:textId="67D407E7" w:rsidR="00054ED4" w:rsidRPr="003D4395" w:rsidRDefault="002D52E8" w:rsidP="004E4073">
      <w:pPr>
        <w:pStyle w:val="ListParagraph"/>
        <w:numPr>
          <w:ilvl w:val="0"/>
          <w:numId w:val="10"/>
        </w:numPr>
        <w:spacing w:after="0"/>
        <w:ind w:left="714" w:hanging="357"/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 xml:space="preserve">La </w:t>
      </w:r>
      <w:r w:rsidR="00DF52E6" w:rsidRPr="003D4395">
        <w:rPr>
          <w:rFonts w:ascii="Arial" w:hAnsi="Arial" w:cs="Arial"/>
          <w:lang w:val="fr-CA"/>
        </w:rPr>
        <w:t>RICCO</w:t>
      </w:r>
      <w:r w:rsidR="00295338" w:rsidRPr="003D4395">
        <w:rPr>
          <w:rFonts w:ascii="Arial" w:hAnsi="Arial" w:cs="Arial"/>
          <w:lang w:val="fr-CA"/>
        </w:rPr>
        <w:t xml:space="preserve"> s</w:t>
      </w:r>
      <w:r w:rsidR="003D4395" w:rsidRPr="003D4395">
        <w:rPr>
          <w:rFonts w:ascii="Arial" w:hAnsi="Arial" w:cs="Arial"/>
          <w:lang w:val="fr-CA"/>
        </w:rPr>
        <w:t>’</w:t>
      </w:r>
      <w:r w:rsidR="00295338" w:rsidRPr="003D4395">
        <w:rPr>
          <w:rFonts w:ascii="Arial" w:hAnsi="Arial" w:cs="Arial"/>
          <w:lang w:val="fr-CA"/>
        </w:rPr>
        <w:t xml:space="preserve">appuie sur </w:t>
      </w:r>
      <w:r w:rsidR="00DF52E6" w:rsidRPr="003D4395">
        <w:rPr>
          <w:rFonts w:ascii="Arial" w:hAnsi="Arial" w:cs="Arial"/>
          <w:lang w:val="fr-CA"/>
        </w:rPr>
        <w:t xml:space="preserve">les produits de renseignement du </w:t>
      </w:r>
      <w:r w:rsidRPr="003D4395">
        <w:rPr>
          <w:rFonts w:ascii="Arial" w:hAnsi="Arial" w:cs="Arial"/>
          <w:lang w:val="fr-CA"/>
        </w:rPr>
        <w:t>SCRC</w:t>
      </w:r>
      <w:r w:rsidR="00DF52E6" w:rsidRPr="003D4395">
        <w:rPr>
          <w:rFonts w:ascii="Arial" w:hAnsi="Arial" w:cs="Arial"/>
          <w:lang w:val="fr-CA"/>
        </w:rPr>
        <w:t xml:space="preserve"> pour éclairer </w:t>
      </w:r>
      <w:r w:rsidR="00626D8F" w:rsidRPr="003D4395">
        <w:rPr>
          <w:rFonts w:ascii="Arial" w:hAnsi="Arial" w:cs="Arial"/>
          <w:lang w:val="fr-CA"/>
        </w:rPr>
        <w:t>l</w:t>
      </w:r>
      <w:r w:rsidR="003D4395" w:rsidRPr="003D4395">
        <w:rPr>
          <w:rFonts w:ascii="Arial" w:hAnsi="Arial" w:cs="Arial"/>
          <w:lang w:val="fr-CA"/>
        </w:rPr>
        <w:t>’</w:t>
      </w:r>
      <w:r w:rsidR="00295338" w:rsidRPr="003D4395">
        <w:rPr>
          <w:rFonts w:ascii="Arial" w:hAnsi="Arial" w:cs="Arial"/>
          <w:lang w:val="fr-CA"/>
        </w:rPr>
        <w:t>établissement des priorités et la prise de décisions opérationnelles.</w:t>
      </w:r>
    </w:p>
    <w:p w14:paraId="7D185373" w14:textId="37E7D57D" w:rsidR="00054ED4" w:rsidRPr="003D4395" w:rsidRDefault="003D4395" w:rsidP="004E4073">
      <w:pPr>
        <w:pStyle w:val="Heading1"/>
        <w:spacing w:before="240"/>
        <w:rPr>
          <w:rFonts w:ascii="Arial" w:hAnsi="Arial" w:cs="Arial"/>
          <w:color w:val="auto"/>
          <w:sz w:val="24"/>
          <w:szCs w:val="24"/>
          <w:lang w:val="fr-CA"/>
        </w:rPr>
      </w:pPr>
      <w:r w:rsidRPr="003D4395">
        <w:rPr>
          <w:rFonts w:ascii="Arial" w:hAnsi="Arial" w:cs="Arial"/>
          <w:color w:val="auto"/>
          <w:sz w:val="24"/>
          <w:szCs w:val="24"/>
          <w:lang w:val="fr-CA"/>
        </w:rPr>
        <w:t>S</w:t>
      </w:r>
      <w:r w:rsidR="00095D2D" w:rsidRPr="003D4395">
        <w:rPr>
          <w:rFonts w:ascii="Arial" w:hAnsi="Arial" w:cs="Arial"/>
          <w:color w:val="auto"/>
          <w:sz w:val="24"/>
          <w:szCs w:val="24"/>
          <w:lang w:val="fr-CA"/>
        </w:rPr>
        <w:t xml:space="preserve">tatistiques </w:t>
      </w:r>
      <w:r w:rsidRPr="003D4395">
        <w:rPr>
          <w:rFonts w:ascii="Arial" w:hAnsi="Arial" w:cs="Arial"/>
          <w:color w:val="auto"/>
          <w:sz w:val="24"/>
          <w:szCs w:val="24"/>
          <w:lang w:val="fr-CA"/>
        </w:rPr>
        <w:t xml:space="preserve">importantes </w:t>
      </w:r>
      <w:r w:rsidR="00626D8F" w:rsidRPr="003D4395">
        <w:rPr>
          <w:rFonts w:ascii="Arial" w:hAnsi="Arial" w:cs="Arial"/>
          <w:color w:val="auto"/>
          <w:sz w:val="24"/>
          <w:szCs w:val="24"/>
          <w:lang w:val="fr-CA"/>
        </w:rPr>
        <w:t>de la</w:t>
      </w:r>
      <w:r w:rsidR="001078C9">
        <w:rPr>
          <w:rFonts w:ascii="Arial" w:hAnsi="Arial" w:cs="Arial"/>
          <w:color w:val="auto"/>
          <w:sz w:val="24"/>
          <w:szCs w:val="24"/>
          <w:lang w:val="fr-CA"/>
        </w:rPr>
        <w:t xml:space="preserve"> Campagne de lutte contre le </w:t>
      </w:r>
      <w:r w:rsidR="00295338" w:rsidRPr="003D4395">
        <w:rPr>
          <w:rFonts w:ascii="Arial" w:hAnsi="Arial" w:cs="Arial"/>
          <w:color w:val="auto"/>
          <w:sz w:val="24"/>
          <w:szCs w:val="24"/>
          <w:lang w:val="fr-CA"/>
        </w:rPr>
        <w:t>fentanyl 2.0</w:t>
      </w:r>
      <w:r w:rsidR="00626D8F" w:rsidRPr="003D4395">
        <w:rPr>
          <w:rFonts w:ascii="Arial" w:hAnsi="Arial" w:cs="Arial"/>
          <w:color w:val="auto"/>
          <w:sz w:val="24"/>
          <w:szCs w:val="24"/>
          <w:lang w:val="fr-CA"/>
        </w:rPr>
        <w:t xml:space="preserve"> </w:t>
      </w:r>
      <w:r w:rsidR="00095D2D" w:rsidRPr="003D4395">
        <w:rPr>
          <w:rFonts w:ascii="Arial" w:hAnsi="Arial" w:cs="Arial"/>
          <w:color w:val="auto"/>
          <w:sz w:val="24"/>
          <w:szCs w:val="24"/>
          <w:lang w:val="fr-CA"/>
        </w:rPr>
        <w:t>(du 20</w:t>
      </w:r>
      <w:r w:rsidR="00295338" w:rsidRPr="003D4395">
        <w:rPr>
          <w:rFonts w:ascii="Arial" w:hAnsi="Arial" w:cs="Arial"/>
          <w:color w:val="auto"/>
          <w:sz w:val="24"/>
          <w:szCs w:val="24"/>
          <w:lang w:val="fr-CA"/>
        </w:rPr>
        <w:t> </w:t>
      </w:r>
      <w:r w:rsidR="00095D2D" w:rsidRPr="003D4395">
        <w:rPr>
          <w:rFonts w:ascii="Arial" w:hAnsi="Arial" w:cs="Arial"/>
          <w:color w:val="auto"/>
          <w:sz w:val="24"/>
          <w:szCs w:val="24"/>
          <w:lang w:val="fr-CA"/>
        </w:rPr>
        <w:t>mars au 31</w:t>
      </w:r>
      <w:r w:rsidR="00295338" w:rsidRPr="003D4395">
        <w:rPr>
          <w:rFonts w:ascii="Arial" w:hAnsi="Arial" w:cs="Arial"/>
          <w:color w:val="auto"/>
          <w:sz w:val="24"/>
          <w:szCs w:val="24"/>
          <w:lang w:val="fr-CA"/>
        </w:rPr>
        <w:t> </w:t>
      </w:r>
      <w:r w:rsidR="00095D2D" w:rsidRPr="003D4395">
        <w:rPr>
          <w:rFonts w:ascii="Arial" w:hAnsi="Arial" w:cs="Arial"/>
          <w:color w:val="auto"/>
          <w:sz w:val="24"/>
          <w:szCs w:val="24"/>
          <w:lang w:val="fr-CA"/>
        </w:rPr>
        <w:t>octobre</w:t>
      </w:r>
      <w:r w:rsidR="00295338" w:rsidRPr="003D4395">
        <w:rPr>
          <w:rFonts w:ascii="Arial" w:hAnsi="Arial" w:cs="Arial"/>
          <w:color w:val="auto"/>
          <w:sz w:val="24"/>
          <w:szCs w:val="24"/>
          <w:lang w:val="fr-CA"/>
        </w:rPr>
        <w:t> </w:t>
      </w:r>
      <w:r w:rsidR="00095D2D" w:rsidRPr="003D4395">
        <w:rPr>
          <w:rFonts w:ascii="Arial" w:hAnsi="Arial" w:cs="Arial"/>
          <w:color w:val="auto"/>
          <w:sz w:val="24"/>
          <w:szCs w:val="24"/>
          <w:lang w:val="fr-CA"/>
        </w:rPr>
        <w:t>2025)</w:t>
      </w:r>
      <w:r w:rsidR="007544F8" w:rsidRPr="003D4395">
        <w:rPr>
          <w:rFonts w:ascii="Arial" w:hAnsi="Arial" w:cs="Arial"/>
          <w:color w:val="auto"/>
          <w:sz w:val="24"/>
          <w:szCs w:val="24"/>
          <w:lang w:val="fr-CA"/>
        </w:rPr>
        <w:t xml:space="preserve"> </w:t>
      </w:r>
      <w:r w:rsidR="00FB7DD7" w:rsidRPr="003D4395">
        <w:rPr>
          <w:rFonts w:ascii="Arial" w:hAnsi="Arial" w:cs="Arial"/>
          <w:color w:val="auto"/>
          <w:sz w:val="24"/>
          <w:szCs w:val="24"/>
          <w:lang w:val="fr-CA"/>
        </w:rPr>
        <w:t xml:space="preserve"> </w:t>
      </w:r>
    </w:p>
    <w:p w14:paraId="63A44112" w14:textId="310C72EA" w:rsidR="005E722E" w:rsidRPr="003D4395" w:rsidRDefault="005E722E" w:rsidP="005E722E">
      <w:pPr>
        <w:pStyle w:val="ListParagraph"/>
        <w:numPr>
          <w:ilvl w:val="0"/>
          <w:numId w:val="11"/>
        </w:numPr>
        <w:spacing w:after="120"/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1 068 mandats de perquisition exécutés</w:t>
      </w:r>
    </w:p>
    <w:p w14:paraId="2F614853" w14:textId="5430731A" w:rsidR="005E722E" w:rsidRPr="003D4395" w:rsidRDefault="005E722E" w:rsidP="005E722E">
      <w:pPr>
        <w:pStyle w:val="ListParagraph"/>
        <w:numPr>
          <w:ilvl w:val="0"/>
          <w:numId w:val="11"/>
        </w:numPr>
        <w:spacing w:after="120"/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386 kilogrammes de fentanyl</w:t>
      </w:r>
      <w:r w:rsidR="003D4395" w:rsidRPr="003D4395">
        <w:rPr>
          <w:rFonts w:ascii="Arial" w:hAnsi="Arial" w:cs="Arial"/>
          <w:lang w:val="fr-CA"/>
        </w:rPr>
        <w:t xml:space="preserve"> et de produits </w:t>
      </w:r>
      <w:r w:rsidRPr="003D4395">
        <w:rPr>
          <w:rFonts w:ascii="Arial" w:hAnsi="Arial" w:cs="Arial"/>
          <w:lang w:val="fr-CA"/>
        </w:rPr>
        <w:t>analogues saisis</w:t>
      </w:r>
    </w:p>
    <w:p w14:paraId="42206A80" w14:textId="4854ED48" w:rsidR="005E722E" w:rsidRPr="003D4395" w:rsidRDefault="005E722E" w:rsidP="005E722E">
      <w:pPr>
        <w:pStyle w:val="ListParagraph"/>
        <w:numPr>
          <w:ilvl w:val="0"/>
          <w:numId w:val="11"/>
        </w:numPr>
        <w:spacing w:after="120"/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1</w:t>
      </w:r>
      <w:r w:rsidR="003D4395" w:rsidRPr="003D4395">
        <w:rPr>
          <w:rFonts w:ascii="Arial" w:hAnsi="Arial" w:cs="Arial"/>
          <w:lang w:val="fr-CA"/>
        </w:rPr>
        <w:t> </w:t>
      </w:r>
      <w:r w:rsidRPr="003D4395">
        <w:rPr>
          <w:rFonts w:ascii="Arial" w:hAnsi="Arial" w:cs="Arial"/>
          <w:lang w:val="fr-CA"/>
        </w:rPr>
        <w:t>200</w:t>
      </w:r>
      <w:r w:rsidR="003D4395" w:rsidRPr="003D4395">
        <w:rPr>
          <w:rFonts w:ascii="Arial" w:hAnsi="Arial" w:cs="Arial"/>
          <w:lang w:val="fr-CA"/>
        </w:rPr>
        <w:t> </w:t>
      </w:r>
      <w:r w:rsidRPr="003D4395">
        <w:rPr>
          <w:rFonts w:ascii="Arial" w:hAnsi="Arial" w:cs="Arial"/>
          <w:lang w:val="fr-CA"/>
        </w:rPr>
        <w:t>kg d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>autres</w:t>
      </w:r>
      <w:r w:rsidR="003D4395" w:rsidRPr="003D4395">
        <w:rPr>
          <w:rFonts w:ascii="Arial" w:hAnsi="Arial" w:cs="Arial"/>
          <w:lang w:val="fr-CA"/>
        </w:rPr>
        <w:t xml:space="preserve"> </w:t>
      </w:r>
      <w:r w:rsidRPr="003D4395">
        <w:rPr>
          <w:rFonts w:ascii="Arial" w:hAnsi="Arial" w:cs="Arial"/>
          <w:lang w:val="fr-CA"/>
        </w:rPr>
        <w:t>opioïdes saisis</w:t>
      </w:r>
    </w:p>
    <w:p w14:paraId="70A27BE0" w14:textId="542D6FF7" w:rsidR="005E722E" w:rsidRPr="003D4395" w:rsidRDefault="005E722E" w:rsidP="005E722E">
      <w:pPr>
        <w:pStyle w:val="ListParagraph"/>
        <w:numPr>
          <w:ilvl w:val="0"/>
          <w:numId w:val="11"/>
        </w:numPr>
        <w:spacing w:after="120"/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8 136 arrestations</w:t>
      </w:r>
      <w:r w:rsidR="003D4395">
        <w:rPr>
          <w:rFonts w:ascii="Arial" w:hAnsi="Arial" w:cs="Arial"/>
          <w:lang w:val="fr-CA"/>
        </w:rPr>
        <w:t xml:space="preserve"> et </w:t>
      </w:r>
      <w:r w:rsidRPr="003D4395">
        <w:rPr>
          <w:rFonts w:ascii="Arial" w:hAnsi="Arial" w:cs="Arial"/>
          <w:lang w:val="fr-CA"/>
        </w:rPr>
        <w:t>accusations</w:t>
      </w:r>
    </w:p>
    <w:p w14:paraId="2477363D" w14:textId="4A1F4390" w:rsidR="005E722E" w:rsidRPr="003D4395" w:rsidRDefault="005E722E" w:rsidP="005E722E">
      <w:pPr>
        <w:pStyle w:val="ListParagraph"/>
        <w:numPr>
          <w:ilvl w:val="0"/>
          <w:numId w:val="11"/>
        </w:numPr>
        <w:spacing w:after="120"/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 xml:space="preserve">217 </w:t>
      </w:r>
      <w:r w:rsidR="00626D8F" w:rsidRPr="003D4395">
        <w:rPr>
          <w:rFonts w:ascii="Arial" w:hAnsi="Arial" w:cs="Arial"/>
          <w:lang w:val="fr-CA"/>
        </w:rPr>
        <w:t>bris de conditions de mise en liberté sous caution</w:t>
      </w:r>
    </w:p>
    <w:p w14:paraId="55FAEABA" w14:textId="77777777" w:rsidR="003D4395" w:rsidRDefault="005E722E" w:rsidP="005E722E">
      <w:pPr>
        <w:pStyle w:val="ListParagraph"/>
        <w:numPr>
          <w:ilvl w:val="0"/>
          <w:numId w:val="11"/>
        </w:numPr>
        <w:spacing w:after="120"/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13,46 millions de dollars en espèces</w:t>
      </w:r>
    </w:p>
    <w:p w14:paraId="38329E50" w14:textId="6E2D2BEC" w:rsidR="00FB7DD7" w:rsidRPr="003D4395" w:rsidRDefault="005E722E" w:rsidP="005E722E">
      <w:pPr>
        <w:pStyle w:val="ListParagraph"/>
        <w:numPr>
          <w:ilvl w:val="0"/>
          <w:numId w:val="11"/>
        </w:numPr>
        <w:spacing w:after="120"/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5 983 kg de cocaïne, 1 708 kg de méthamphétamine et 270 kg de précurseurs chimiques</w:t>
      </w:r>
    </w:p>
    <w:p w14:paraId="49B22E97" w14:textId="33FD9A0E" w:rsidR="00091E71" w:rsidRPr="003D4395" w:rsidRDefault="004E3B01" w:rsidP="00091E71">
      <w:pPr>
        <w:pStyle w:val="ListParagraph"/>
        <w:numPr>
          <w:ilvl w:val="0"/>
          <w:numId w:val="11"/>
        </w:numPr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En 2025, 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>Agence des services frontaliers du Canada a empêché l</w:t>
      </w:r>
      <w:r w:rsidR="003D4395" w:rsidRPr="003D4395">
        <w:rPr>
          <w:rFonts w:ascii="Arial" w:hAnsi="Arial" w:cs="Arial"/>
          <w:lang w:val="fr-CA"/>
        </w:rPr>
        <w:t>’</w:t>
      </w:r>
      <w:r w:rsidRPr="003D4395">
        <w:rPr>
          <w:rFonts w:ascii="Arial" w:hAnsi="Arial" w:cs="Arial"/>
          <w:lang w:val="fr-CA"/>
        </w:rPr>
        <w:t xml:space="preserve">entrée au Canada des quantités suivantes de substances contrôlées* </w:t>
      </w:r>
      <w:r w:rsidR="00D863C1" w:rsidRPr="003D4395">
        <w:rPr>
          <w:rFonts w:ascii="Arial" w:hAnsi="Arial" w:cs="Arial"/>
          <w:lang w:val="fr-CA"/>
        </w:rPr>
        <w:t>:</w:t>
      </w:r>
    </w:p>
    <w:p w14:paraId="7488A7A4" w14:textId="4ED5E2BD" w:rsidR="00D50E2D" w:rsidRPr="003D4395" w:rsidRDefault="007B33F3" w:rsidP="00D50E2D">
      <w:pPr>
        <w:pStyle w:val="ListParagraph"/>
        <w:numPr>
          <w:ilvl w:val="1"/>
          <w:numId w:val="11"/>
        </w:numPr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3 000</w:t>
      </w:r>
      <w:r w:rsidR="005533DC" w:rsidRPr="003D4395">
        <w:rPr>
          <w:rFonts w:ascii="Arial" w:hAnsi="Arial" w:cs="Arial"/>
          <w:lang w:val="fr-CA"/>
        </w:rPr>
        <w:t xml:space="preserve"> kg de </w:t>
      </w:r>
      <w:r w:rsidR="003D4395" w:rsidRPr="003D4395">
        <w:rPr>
          <w:rFonts w:ascii="Arial" w:hAnsi="Arial" w:cs="Arial"/>
          <w:lang w:val="fr-CA"/>
        </w:rPr>
        <w:t>cocaïne</w:t>
      </w:r>
    </w:p>
    <w:p w14:paraId="1DC4056F" w14:textId="77777777" w:rsidR="003D4395" w:rsidRDefault="007B33F3" w:rsidP="00ED4262">
      <w:pPr>
        <w:pStyle w:val="ListParagraph"/>
        <w:numPr>
          <w:ilvl w:val="1"/>
          <w:numId w:val="11"/>
        </w:numPr>
        <w:rPr>
          <w:rFonts w:ascii="Arial" w:hAnsi="Arial" w:cs="Arial"/>
          <w:lang w:val="fr-CA"/>
        </w:rPr>
      </w:pPr>
      <w:r w:rsidRPr="003D4395">
        <w:rPr>
          <w:rFonts w:ascii="Arial" w:hAnsi="Arial" w:cs="Arial"/>
          <w:lang w:val="fr-CA"/>
        </w:rPr>
        <w:t>1 700</w:t>
      </w:r>
      <w:r w:rsidR="005533DC" w:rsidRPr="003D4395">
        <w:rPr>
          <w:rFonts w:ascii="Arial" w:hAnsi="Arial" w:cs="Arial"/>
          <w:lang w:val="fr-CA"/>
        </w:rPr>
        <w:t xml:space="preserve"> kg de méthamphétamine</w:t>
      </w:r>
    </w:p>
    <w:p w14:paraId="2788A280" w14:textId="77777777" w:rsidR="003D4395" w:rsidRPr="003D4395" w:rsidRDefault="007B33F3" w:rsidP="3C5C7EDB">
      <w:pPr>
        <w:pStyle w:val="ListParagraph"/>
        <w:numPr>
          <w:ilvl w:val="0"/>
          <w:numId w:val="12"/>
        </w:numPr>
        <w:rPr>
          <w:i/>
          <w:iCs/>
          <w:lang w:val="fr-CA"/>
        </w:rPr>
      </w:pPr>
      <w:r w:rsidRPr="003D4395">
        <w:rPr>
          <w:rFonts w:ascii="Arial" w:hAnsi="Arial" w:cs="Arial"/>
          <w:lang w:val="fr-CA"/>
        </w:rPr>
        <w:t>2,6</w:t>
      </w:r>
      <w:r w:rsidR="005533DC" w:rsidRPr="003D4395">
        <w:rPr>
          <w:rFonts w:ascii="Arial" w:hAnsi="Arial" w:cs="Arial"/>
          <w:lang w:val="fr-CA"/>
        </w:rPr>
        <w:t xml:space="preserve"> kg de fentanyl</w:t>
      </w:r>
      <w:r w:rsidR="003D4395" w:rsidRPr="003D4395">
        <w:rPr>
          <w:rFonts w:ascii="Arial" w:hAnsi="Arial" w:cs="Arial"/>
          <w:lang w:val="fr-CA"/>
        </w:rPr>
        <w:t xml:space="preserve"> (5 % des États-Unis)</w:t>
      </w:r>
    </w:p>
    <w:p w14:paraId="1C295710" w14:textId="08507EED" w:rsidR="005533DC" w:rsidRPr="003D4395" w:rsidRDefault="005533DC" w:rsidP="3C5C7EDB">
      <w:pPr>
        <w:pStyle w:val="ListParagraph"/>
        <w:numPr>
          <w:ilvl w:val="0"/>
          <w:numId w:val="12"/>
        </w:numPr>
        <w:rPr>
          <w:rFonts w:ascii="Arial" w:hAnsi="Arial" w:cs="Arial"/>
          <w:i/>
          <w:iCs/>
          <w:lang w:val="fr-CA"/>
        </w:rPr>
      </w:pPr>
      <w:r w:rsidRPr="003D4395">
        <w:rPr>
          <w:rFonts w:ascii="Arial" w:hAnsi="Arial" w:cs="Arial"/>
          <w:i/>
          <w:iCs/>
          <w:lang w:val="fr-CA"/>
        </w:rPr>
        <w:t xml:space="preserve">*Ces statistiques </w:t>
      </w:r>
      <w:r w:rsidR="00374C45">
        <w:rPr>
          <w:rFonts w:ascii="Arial" w:hAnsi="Arial" w:cs="Arial"/>
          <w:i/>
          <w:iCs/>
          <w:lang w:val="fr-CA"/>
        </w:rPr>
        <w:t>f</w:t>
      </w:r>
      <w:r w:rsidRPr="003D4395">
        <w:rPr>
          <w:rFonts w:ascii="Arial" w:hAnsi="Arial" w:cs="Arial"/>
          <w:i/>
          <w:iCs/>
          <w:lang w:val="fr-CA"/>
        </w:rPr>
        <w:t xml:space="preserve">ont </w:t>
      </w:r>
      <w:r w:rsidR="00374C45">
        <w:rPr>
          <w:rFonts w:ascii="Arial" w:hAnsi="Arial" w:cs="Arial"/>
          <w:i/>
          <w:iCs/>
          <w:lang w:val="fr-CA"/>
        </w:rPr>
        <w:t xml:space="preserve">partie des </w:t>
      </w:r>
      <w:r w:rsidRPr="003D4395">
        <w:rPr>
          <w:rFonts w:ascii="Arial" w:hAnsi="Arial" w:cs="Arial"/>
          <w:i/>
          <w:iCs/>
          <w:lang w:val="fr-CA"/>
        </w:rPr>
        <w:t xml:space="preserve">statistiques globales </w:t>
      </w:r>
      <w:r w:rsidR="00626D8F" w:rsidRPr="003D4395">
        <w:rPr>
          <w:rFonts w:ascii="Arial" w:hAnsi="Arial" w:cs="Arial"/>
          <w:i/>
          <w:iCs/>
          <w:lang w:val="fr-CA"/>
        </w:rPr>
        <w:t xml:space="preserve">de la </w:t>
      </w:r>
      <w:r w:rsidR="001078C9">
        <w:rPr>
          <w:rFonts w:ascii="Arial" w:hAnsi="Arial" w:cs="Arial"/>
          <w:i/>
          <w:iCs/>
          <w:lang w:val="fr-CA"/>
        </w:rPr>
        <w:t xml:space="preserve">Campagne </w:t>
      </w:r>
      <w:r w:rsidR="00626D8F" w:rsidRPr="003D4395">
        <w:rPr>
          <w:rFonts w:ascii="Arial" w:hAnsi="Arial" w:cs="Arial"/>
          <w:i/>
          <w:iCs/>
          <w:lang w:val="fr-CA"/>
        </w:rPr>
        <w:t>2.0</w:t>
      </w:r>
      <w:r w:rsidRPr="003D4395">
        <w:rPr>
          <w:rFonts w:ascii="Arial" w:hAnsi="Arial" w:cs="Arial"/>
          <w:i/>
          <w:iCs/>
          <w:lang w:val="fr-CA"/>
        </w:rPr>
        <w:t>.</w:t>
      </w:r>
    </w:p>
    <w:p w14:paraId="7C48B25B" w14:textId="5808A5D7" w:rsidR="3C5C7EDB" w:rsidRPr="003D4395" w:rsidRDefault="3C5C7EDB" w:rsidP="00ED4262">
      <w:pPr>
        <w:pStyle w:val="NormalWeb"/>
        <w:rPr>
          <w:i/>
          <w:iCs/>
        </w:rPr>
      </w:pPr>
    </w:p>
    <w:p w14:paraId="0549FB7B" w14:textId="368DED73" w:rsidR="008F0520" w:rsidRPr="003D4395" w:rsidRDefault="008F0520" w:rsidP="00626D8F">
      <w:pPr>
        <w:pStyle w:val="Heading1"/>
        <w:spacing w:before="0"/>
        <w:rPr>
          <w:i/>
          <w:iCs/>
          <w:lang w:val="fr-CA"/>
        </w:rPr>
      </w:pPr>
      <w:r w:rsidRPr="003D4395">
        <w:rPr>
          <w:rFonts w:ascii="Arial" w:hAnsi="Arial" w:cs="Arial"/>
          <w:color w:val="auto"/>
          <w:sz w:val="24"/>
          <w:szCs w:val="24"/>
          <w:lang w:val="fr-CA"/>
        </w:rPr>
        <w:t>Liste des organismes</w:t>
      </w:r>
      <w:r w:rsidR="00374C45">
        <w:rPr>
          <w:rFonts w:ascii="Arial" w:hAnsi="Arial" w:cs="Arial"/>
          <w:color w:val="auto"/>
          <w:sz w:val="24"/>
          <w:szCs w:val="24"/>
          <w:lang w:val="fr-CA"/>
        </w:rPr>
        <w:t xml:space="preserve"> qui ont fourni des statistiques</w:t>
      </w:r>
      <w:r w:rsidRPr="003D4395">
        <w:rPr>
          <w:rFonts w:ascii="Arial" w:hAnsi="Arial" w:cs="Arial"/>
          <w:color w:val="auto"/>
          <w:sz w:val="24"/>
          <w:szCs w:val="24"/>
          <w:lang w:val="fr-CA"/>
        </w:rPr>
        <w:t xml:space="preserve"> </w:t>
      </w:r>
      <w:r w:rsidR="00374C45">
        <w:rPr>
          <w:rFonts w:ascii="Arial" w:hAnsi="Arial" w:cs="Arial"/>
          <w:color w:val="auto"/>
          <w:sz w:val="24"/>
          <w:szCs w:val="24"/>
          <w:lang w:val="fr-CA"/>
        </w:rPr>
        <w:t xml:space="preserve">dans le cadre de la </w:t>
      </w:r>
      <w:r w:rsidR="001078C9">
        <w:rPr>
          <w:rFonts w:ascii="Arial" w:hAnsi="Arial" w:cs="Arial"/>
          <w:color w:val="auto"/>
          <w:sz w:val="24"/>
          <w:szCs w:val="24"/>
          <w:lang w:val="fr-CA"/>
        </w:rPr>
        <w:t xml:space="preserve">Campagne de lutte contre le </w:t>
      </w:r>
      <w:r w:rsidR="00374C45">
        <w:rPr>
          <w:rFonts w:ascii="Arial" w:hAnsi="Arial" w:cs="Arial"/>
          <w:color w:val="auto"/>
          <w:sz w:val="24"/>
          <w:szCs w:val="24"/>
          <w:lang w:val="fr-CA"/>
        </w:rPr>
        <w:t>fentanyl 2.0</w:t>
      </w:r>
    </w:p>
    <w:p w14:paraId="4198DA31" w14:textId="0E27E426" w:rsidR="008F0520" w:rsidRPr="003D4395" w:rsidRDefault="008F0520" w:rsidP="008F0520">
      <w:pPr>
        <w:rPr>
          <w:lang w:val="fr-CA"/>
        </w:rPr>
        <w:sectPr w:rsidR="008F0520" w:rsidRPr="003D4395" w:rsidSect="00682797">
          <w:pgSz w:w="12240" w:h="15840"/>
          <w:pgMar w:top="426" w:right="900" w:bottom="1440" w:left="709" w:header="720" w:footer="720" w:gutter="0"/>
          <w:cols w:space="720"/>
          <w:docGrid w:linePitch="360"/>
        </w:sectPr>
      </w:pPr>
    </w:p>
    <w:p w14:paraId="1F85304C" w14:textId="2B08C128" w:rsidR="00054ED4" w:rsidRPr="003D4395" w:rsidRDefault="00374C45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bookmarkStart w:id="0" w:name="_Hlk211926969"/>
      <w:r>
        <w:rPr>
          <w:rFonts w:ascii="Arial" w:hAnsi="Arial" w:cs="Arial"/>
          <w:color w:val="auto"/>
          <w:sz w:val="20"/>
          <w:szCs w:val="20"/>
          <w:lang w:val="fr-CA"/>
        </w:rPr>
        <w:t xml:space="preserve">Organismes </w:t>
      </w:r>
      <w:r w:rsidR="0082157D" w:rsidRPr="003D4395">
        <w:rPr>
          <w:rFonts w:ascii="Arial" w:hAnsi="Arial" w:cs="Arial"/>
          <w:color w:val="auto"/>
          <w:sz w:val="20"/>
          <w:szCs w:val="20"/>
          <w:lang w:val="fr-CA"/>
        </w:rPr>
        <w:t>n</w:t>
      </w:r>
      <w:r w:rsidR="00FB7DD7" w:rsidRPr="003D4395">
        <w:rPr>
          <w:rFonts w:ascii="Arial" w:hAnsi="Arial" w:cs="Arial"/>
          <w:color w:val="auto"/>
          <w:sz w:val="20"/>
          <w:szCs w:val="20"/>
          <w:lang w:val="fr-CA"/>
        </w:rPr>
        <w:t>ationa</w:t>
      </w:r>
      <w:r>
        <w:rPr>
          <w:rFonts w:ascii="Arial" w:hAnsi="Arial" w:cs="Arial"/>
          <w:color w:val="auto"/>
          <w:sz w:val="20"/>
          <w:szCs w:val="20"/>
          <w:lang w:val="fr-CA"/>
        </w:rPr>
        <w:t>ux</w:t>
      </w:r>
    </w:p>
    <w:p w14:paraId="5664B253" w14:textId="77777777" w:rsidR="00B73D75" w:rsidRPr="003D4395" w:rsidRDefault="00B73D75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Agence des services frontaliers du Canada</w:t>
      </w:r>
    </w:p>
    <w:p w14:paraId="4CDE7217" w14:textId="77777777" w:rsidR="009A09E7" w:rsidRPr="003D4395" w:rsidRDefault="009A09E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Gendarmerie royale du Canada</w:t>
      </w:r>
    </w:p>
    <w:p w14:paraId="298F5B1F" w14:textId="4FC56948" w:rsidR="00054ED4" w:rsidRPr="003D4395" w:rsidRDefault="00E65D4D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CANAFE</w:t>
      </w:r>
    </w:p>
    <w:p w14:paraId="7BA78568" w14:textId="25571970" w:rsidR="00054ED4" w:rsidRPr="003D4395" w:rsidRDefault="00FB7DD7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N</w:t>
      </w:r>
      <w:r w:rsidR="0082157D" w:rsidRPr="003D4395">
        <w:rPr>
          <w:rFonts w:ascii="Arial" w:hAnsi="Arial" w:cs="Arial"/>
          <w:color w:val="auto"/>
          <w:sz w:val="20"/>
          <w:szCs w:val="20"/>
          <w:lang w:val="fr-CA"/>
        </w:rPr>
        <w:t>ouveau</w:t>
      </w:r>
      <w:r w:rsidR="00626D8F" w:rsidRPr="003D4395">
        <w:rPr>
          <w:rFonts w:ascii="Arial" w:hAnsi="Arial" w:cs="Arial"/>
          <w:color w:val="auto"/>
          <w:sz w:val="20"/>
          <w:szCs w:val="20"/>
          <w:lang w:val="fr-CA"/>
        </w:rPr>
        <w:t>-</w:t>
      </w:r>
      <w:r w:rsidRPr="003D4395">
        <w:rPr>
          <w:rFonts w:ascii="Arial" w:hAnsi="Arial" w:cs="Arial"/>
          <w:color w:val="auto"/>
          <w:sz w:val="20"/>
          <w:szCs w:val="20"/>
          <w:lang w:val="fr-CA"/>
        </w:rPr>
        <w:t>Brunswick</w:t>
      </w:r>
    </w:p>
    <w:p w14:paraId="64B5DC1E" w14:textId="01554AB1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Force policière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Bathurst</w:t>
      </w:r>
    </w:p>
    <w:p w14:paraId="2FCA561F" w14:textId="33B287CF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Force policière </w:t>
      </w:r>
      <w:r w:rsidR="00841AB7" w:rsidRPr="003D4395">
        <w:rPr>
          <w:rFonts w:ascii="Arial" w:hAnsi="Arial" w:cs="Arial"/>
          <w:sz w:val="20"/>
          <w:szCs w:val="20"/>
          <w:lang w:val="fr-CA"/>
        </w:rPr>
        <w:t xml:space="preserve">régionale </w:t>
      </w:r>
      <w:r>
        <w:rPr>
          <w:rFonts w:ascii="Arial" w:hAnsi="Arial" w:cs="Arial"/>
          <w:sz w:val="20"/>
          <w:szCs w:val="20"/>
          <w:lang w:val="fr-CA"/>
        </w:rPr>
        <w:t xml:space="preserve">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BNPP </w:t>
      </w:r>
    </w:p>
    <w:p w14:paraId="0056BA55" w14:textId="38CDA4DB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Service de p</w:t>
      </w:r>
      <w:r w:rsidR="00E757F8" w:rsidRPr="003D4395">
        <w:rPr>
          <w:rFonts w:ascii="Arial" w:hAnsi="Arial" w:cs="Arial"/>
          <w:sz w:val="20"/>
          <w:szCs w:val="20"/>
          <w:lang w:val="fr-CA"/>
        </w:rPr>
        <w:t>olice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Edmundston </w:t>
      </w:r>
    </w:p>
    <w:p w14:paraId="1A3704E8" w14:textId="4E43FF7F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Force policière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Fr</w:t>
      </w:r>
      <w:r>
        <w:rPr>
          <w:rFonts w:ascii="Arial" w:hAnsi="Arial" w:cs="Arial"/>
          <w:sz w:val="20"/>
          <w:szCs w:val="20"/>
          <w:lang w:val="fr-CA"/>
        </w:rPr>
        <w:t>e</w:t>
      </w:r>
      <w:r w:rsidR="00FB7DD7" w:rsidRPr="003D4395">
        <w:rPr>
          <w:rFonts w:ascii="Arial" w:hAnsi="Arial" w:cs="Arial"/>
          <w:sz w:val="20"/>
          <w:szCs w:val="20"/>
          <w:lang w:val="fr-CA"/>
        </w:rPr>
        <w:t>d</w:t>
      </w:r>
      <w:r>
        <w:rPr>
          <w:rFonts w:ascii="Arial" w:hAnsi="Arial" w:cs="Arial"/>
          <w:sz w:val="20"/>
          <w:szCs w:val="20"/>
          <w:lang w:val="fr-CA"/>
        </w:rPr>
        <w:t>e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ricton </w:t>
      </w:r>
    </w:p>
    <w:p w14:paraId="4BC3EA56" w14:textId="64BFD4CD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Service de p</w:t>
      </w:r>
      <w:r w:rsidR="00E757F8" w:rsidRPr="003D4395">
        <w:rPr>
          <w:rFonts w:ascii="Arial" w:hAnsi="Arial" w:cs="Arial"/>
          <w:sz w:val="20"/>
          <w:szCs w:val="20"/>
          <w:lang w:val="fr-CA"/>
        </w:rPr>
        <w:t xml:space="preserve">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Grand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Falls</w:t>
      </w:r>
      <w:proofErr w:type="spellEnd"/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 </w:t>
      </w:r>
    </w:p>
    <w:p w14:paraId="3601B3F9" w14:textId="292B88C1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Service de p</w:t>
      </w:r>
      <w:r w:rsidR="00E757F8" w:rsidRPr="003D4395">
        <w:rPr>
          <w:rFonts w:ascii="Arial" w:hAnsi="Arial" w:cs="Arial"/>
          <w:sz w:val="20"/>
          <w:szCs w:val="20"/>
          <w:lang w:val="fr-CA"/>
        </w:rPr>
        <w:t xml:space="preserve">olice régional de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Kennebecasis</w:t>
      </w:r>
      <w:proofErr w:type="spellEnd"/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 </w:t>
      </w:r>
    </w:p>
    <w:p w14:paraId="7A62357D" w14:textId="00FD62C7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Miramichi</w:t>
      </w:r>
    </w:p>
    <w:p w14:paraId="30427D85" w14:textId="77777777" w:rsidR="00EE1ACB" w:rsidRPr="003D4395" w:rsidRDefault="00EE1ACB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Ministère de la Justice et de la Sécurité publique</w:t>
      </w:r>
    </w:p>
    <w:p w14:paraId="4E6D8792" w14:textId="501D69C1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Service de p</w:t>
      </w:r>
      <w:r w:rsidR="00EF6A07" w:rsidRPr="003D4395">
        <w:rPr>
          <w:rFonts w:ascii="Arial" w:hAnsi="Arial" w:cs="Arial"/>
          <w:sz w:val="20"/>
          <w:szCs w:val="20"/>
          <w:lang w:val="fr-CA"/>
        </w:rPr>
        <w:t xml:space="preserve">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Saint John </w:t>
      </w:r>
    </w:p>
    <w:p w14:paraId="5AF6DD2E" w14:textId="32DB63D2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Service de p</w:t>
      </w:r>
      <w:r w:rsidR="00E757F8" w:rsidRPr="003D4395">
        <w:rPr>
          <w:rFonts w:ascii="Arial" w:hAnsi="Arial" w:cs="Arial"/>
          <w:sz w:val="20"/>
          <w:szCs w:val="20"/>
          <w:lang w:val="fr-CA"/>
        </w:rPr>
        <w:t xml:space="preserve">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Woodstock</w:t>
      </w:r>
    </w:p>
    <w:p w14:paraId="285F1554" w14:textId="6C6FFFBA" w:rsidR="00DF035C" w:rsidRPr="003D4395" w:rsidRDefault="00DF035C" w:rsidP="00DF035C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Île-du-Prince-Édouard</w:t>
      </w:r>
    </w:p>
    <w:p w14:paraId="7116AB87" w14:textId="3CBEED9D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Service de police </w:t>
      </w:r>
      <w:r w:rsidR="00E757F8" w:rsidRPr="003D4395">
        <w:rPr>
          <w:rFonts w:ascii="Arial" w:hAnsi="Arial" w:cs="Arial"/>
          <w:sz w:val="20"/>
          <w:szCs w:val="20"/>
          <w:lang w:val="fr-CA"/>
        </w:rPr>
        <w:t xml:space="preserve">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Charlottetown </w:t>
      </w:r>
    </w:p>
    <w:p w14:paraId="0DBF500F" w14:textId="3D9B3C17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Service de police </w:t>
      </w:r>
      <w:r w:rsidR="00E757F8" w:rsidRPr="003D4395">
        <w:rPr>
          <w:rFonts w:ascii="Arial" w:hAnsi="Arial" w:cs="Arial"/>
          <w:sz w:val="20"/>
          <w:szCs w:val="20"/>
          <w:lang w:val="fr-CA"/>
        </w:rPr>
        <w:t xml:space="preserve">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Kensington </w:t>
      </w:r>
    </w:p>
    <w:p w14:paraId="7F6F0638" w14:textId="3CE0640C" w:rsidR="00054ED4" w:rsidRPr="003D4395" w:rsidRDefault="00E757F8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Summerside</w:t>
      </w:r>
    </w:p>
    <w:p w14:paraId="614E8A14" w14:textId="1D58EF4A" w:rsidR="00054ED4" w:rsidRPr="003D4395" w:rsidRDefault="00751FA5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Nouvelle</w:t>
      </w:r>
      <w:r w:rsidR="00626D8F" w:rsidRPr="003D4395">
        <w:rPr>
          <w:rFonts w:ascii="Arial" w:hAnsi="Arial" w:cs="Arial"/>
          <w:color w:val="auto"/>
          <w:sz w:val="20"/>
          <w:szCs w:val="20"/>
          <w:lang w:val="fr-CA"/>
        </w:rPr>
        <w:t>-</w:t>
      </w:r>
      <w:r w:rsidRPr="003D4395">
        <w:rPr>
          <w:rFonts w:ascii="Arial" w:hAnsi="Arial" w:cs="Arial"/>
          <w:color w:val="auto"/>
          <w:sz w:val="20"/>
          <w:szCs w:val="20"/>
          <w:lang w:val="fr-CA"/>
        </w:rPr>
        <w:t>Écosse</w:t>
      </w:r>
    </w:p>
    <w:p w14:paraId="1D14054C" w14:textId="6DC8982B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Service de </w:t>
      </w:r>
      <w:r w:rsidR="003B0514" w:rsidRPr="003D4395">
        <w:rPr>
          <w:rFonts w:ascii="Arial" w:hAnsi="Arial" w:cs="Arial"/>
          <w:sz w:val="20"/>
          <w:szCs w:val="20"/>
          <w:lang w:val="fr-CA"/>
        </w:rPr>
        <w:t>police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>Amherst</w:t>
      </w:r>
    </w:p>
    <w:p w14:paraId="241BFAE5" w14:textId="57A21AED" w:rsidR="00054ED4" w:rsidRPr="003D4395" w:rsidRDefault="009A2D0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Annapolis </w:t>
      </w:r>
      <w:r w:rsidR="007F53E6">
        <w:rPr>
          <w:rFonts w:ascii="Arial" w:hAnsi="Arial" w:cs="Arial"/>
          <w:sz w:val="20"/>
          <w:szCs w:val="20"/>
          <w:lang w:val="fr-CA"/>
        </w:rPr>
        <w:t>Royal</w:t>
      </w:r>
    </w:p>
    <w:p w14:paraId="6074E534" w14:textId="23C8ACC3" w:rsidR="00054ED4" w:rsidRPr="003D4395" w:rsidRDefault="003B0514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Bridgewater</w:t>
      </w:r>
    </w:p>
    <w:p w14:paraId="7F89D6B3" w14:textId="58C24869" w:rsidR="00054ED4" w:rsidRPr="003D4395" w:rsidRDefault="003B0514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régional du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Cap</w:t>
      </w:r>
      <w:r w:rsidR="007F53E6">
        <w:rPr>
          <w:rFonts w:ascii="Arial" w:hAnsi="Arial" w:cs="Arial"/>
          <w:sz w:val="20"/>
          <w:szCs w:val="20"/>
          <w:lang w:val="fr-CA"/>
        </w:rPr>
        <w:t>-</w:t>
      </w:r>
      <w:r w:rsidR="00FB7DD7" w:rsidRPr="003D4395">
        <w:rPr>
          <w:rFonts w:ascii="Arial" w:hAnsi="Arial" w:cs="Arial"/>
          <w:sz w:val="20"/>
          <w:szCs w:val="20"/>
          <w:lang w:val="fr-CA"/>
        </w:rPr>
        <w:t>Breton</w:t>
      </w:r>
    </w:p>
    <w:p w14:paraId="65FE96EC" w14:textId="55F457D7" w:rsidR="00054ED4" w:rsidRPr="003D4395" w:rsidRDefault="009A2D0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Police régionale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Halifax </w:t>
      </w:r>
    </w:p>
    <w:p w14:paraId="72F0CC59" w14:textId="00596A25" w:rsidR="00054ED4" w:rsidRPr="003D4395" w:rsidRDefault="009A2D0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Kentville</w:t>
      </w:r>
    </w:p>
    <w:p w14:paraId="1ADC72C3" w14:textId="3060DBB2" w:rsidR="00054ED4" w:rsidRPr="003D4395" w:rsidRDefault="009A2D0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</w:t>
      </w:r>
      <w:r w:rsidR="001C6033" w:rsidRPr="003D4395">
        <w:rPr>
          <w:rFonts w:ascii="Arial" w:hAnsi="Arial" w:cs="Arial"/>
          <w:sz w:val="20"/>
          <w:szCs w:val="20"/>
          <w:lang w:val="fr-CA"/>
        </w:rPr>
        <w:t xml:space="preserve">régional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New Glasgow </w:t>
      </w:r>
    </w:p>
    <w:p w14:paraId="162B6335" w14:textId="074EAC6B" w:rsidR="00054ED4" w:rsidRPr="003D4395" w:rsidRDefault="006E7224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Truro </w:t>
      </w:r>
    </w:p>
    <w:p w14:paraId="19899CDB" w14:textId="74AC01AF" w:rsidR="00054ED4" w:rsidRPr="003D4395" w:rsidRDefault="006E7224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Stellarton</w:t>
      </w:r>
    </w:p>
    <w:p w14:paraId="4F5344AA" w14:textId="54240731" w:rsidR="00054ED4" w:rsidRPr="003D4395" w:rsidRDefault="006E7224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Westville</w:t>
      </w:r>
      <w:proofErr w:type="spellEnd"/>
    </w:p>
    <w:p w14:paraId="487E160F" w14:textId="0303A0E9" w:rsidR="00054ED4" w:rsidRPr="003D4395" w:rsidRDefault="00181422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Terre-Neuve</w:t>
      </w:r>
    </w:p>
    <w:p w14:paraId="2821114C" w14:textId="147A25C9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Force constabulaire royale de </w:t>
      </w:r>
      <w:r w:rsidR="0006661E" w:rsidRPr="003D4395">
        <w:rPr>
          <w:rFonts w:ascii="Arial" w:hAnsi="Arial" w:cs="Arial"/>
          <w:sz w:val="20"/>
          <w:szCs w:val="20"/>
          <w:lang w:val="fr-CA"/>
        </w:rPr>
        <w:t>Terre-Neuve</w:t>
      </w:r>
    </w:p>
    <w:p w14:paraId="17A14DE7" w14:textId="77777777" w:rsidR="00054ED4" w:rsidRPr="003D4395" w:rsidRDefault="00FB7DD7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Ontario</w:t>
      </w:r>
    </w:p>
    <w:p w14:paraId="223660B9" w14:textId="097B1370" w:rsidR="00054ED4" w:rsidRPr="003D4395" w:rsidRDefault="0006661E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</w:t>
      </w:r>
      <w:r w:rsidR="00095853" w:rsidRPr="003D4395">
        <w:rPr>
          <w:rFonts w:ascii="Arial" w:hAnsi="Arial" w:cs="Arial"/>
          <w:sz w:val="20"/>
          <w:szCs w:val="20"/>
          <w:lang w:val="fr-CA"/>
        </w:rPr>
        <w:t xml:space="preserve">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Barrie </w:t>
      </w:r>
    </w:p>
    <w:p w14:paraId="1B296FD4" w14:textId="5EDFA78E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Chatham-Kent </w:t>
      </w:r>
    </w:p>
    <w:p w14:paraId="4DE29EA4" w14:textId="77777777" w:rsidR="00095853" w:rsidRPr="003D4395" w:rsidRDefault="0009585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du Grand Sudbury</w:t>
      </w:r>
    </w:p>
    <w:p w14:paraId="4F6FF3FF" w14:textId="0B68C88E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Guelph</w:t>
      </w:r>
    </w:p>
    <w:p w14:paraId="14F0621E" w14:textId="54709604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</w:t>
      </w:r>
      <w:r w:rsidR="007F53E6">
        <w:rPr>
          <w:rFonts w:ascii="Arial" w:hAnsi="Arial" w:cs="Arial"/>
          <w:sz w:val="20"/>
          <w:szCs w:val="20"/>
          <w:lang w:val="fr-CA"/>
        </w:rPr>
        <w:t xml:space="preserve">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Hamilton </w:t>
      </w:r>
    </w:p>
    <w:p w14:paraId="64F0E2A0" w14:textId="6FA9CAEA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</w:t>
      </w:r>
      <w:r w:rsidR="007F53E6">
        <w:rPr>
          <w:rFonts w:ascii="Arial" w:hAnsi="Arial" w:cs="Arial"/>
          <w:sz w:val="20"/>
          <w:szCs w:val="20"/>
          <w:lang w:val="fr-CA"/>
        </w:rPr>
        <w:t xml:space="preserve">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Hanover </w:t>
      </w:r>
    </w:p>
    <w:p w14:paraId="08330A24" w14:textId="2D98E053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LaSalle</w:t>
      </w:r>
    </w:p>
    <w:p w14:paraId="2918BDC7" w14:textId="621FE048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London</w:t>
      </w:r>
    </w:p>
    <w:p w14:paraId="353545B3" w14:textId="5FDA70BC" w:rsidR="00054ED4" w:rsidRPr="003D4395" w:rsidRDefault="0009585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régional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Niagara </w:t>
      </w:r>
    </w:p>
    <w:p w14:paraId="57BFA5AA" w14:textId="77C9A434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Nishnawbe</w:t>
      </w:r>
      <w:proofErr w:type="spellEnd"/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-Aski </w:t>
      </w:r>
    </w:p>
    <w:p w14:paraId="6E434917" w14:textId="773D256B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North Bay</w:t>
      </w:r>
    </w:p>
    <w:p w14:paraId="2657EB7F" w14:textId="5A23D4B5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Police provincial</w:t>
      </w:r>
      <w:r w:rsidR="007F53E6">
        <w:rPr>
          <w:rFonts w:ascii="Arial" w:hAnsi="Arial" w:cs="Arial"/>
          <w:sz w:val="20"/>
          <w:szCs w:val="20"/>
          <w:lang w:val="fr-CA"/>
        </w:rPr>
        <w:t>e</w:t>
      </w:r>
      <w:r w:rsidRPr="003D4395">
        <w:rPr>
          <w:rFonts w:ascii="Arial" w:hAnsi="Arial" w:cs="Arial"/>
          <w:sz w:val="20"/>
          <w:szCs w:val="20"/>
          <w:lang w:val="fr-CA"/>
        </w:rPr>
        <w:t xml:space="preserve"> de l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Pr="003D4395">
        <w:rPr>
          <w:rFonts w:ascii="Arial" w:hAnsi="Arial" w:cs="Arial"/>
          <w:sz w:val="20"/>
          <w:szCs w:val="20"/>
          <w:lang w:val="fr-CA"/>
        </w:rPr>
        <w:t>Ontario</w:t>
      </w:r>
    </w:p>
    <w:p w14:paraId="15F22F98" w14:textId="5F043B3D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Ottawa </w:t>
      </w:r>
    </w:p>
    <w:p w14:paraId="0718A680" w14:textId="7565C1BF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Owen Sound </w:t>
      </w:r>
    </w:p>
    <w:p w14:paraId="57B82C87" w14:textId="4E536B77" w:rsidR="00054ED4" w:rsidRPr="003D4395" w:rsidRDefault="00024A8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régional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Pee</w:t>
      </w:r>
      <w:r w:rsidR="00374C45">
        <w:rPr>
          <w:rFonts w:ascii="Arial" w:hAnsi="Arial" w:cs="Arial"/>
          <w:sz w:val="20"/>
          <w:szCs w:val="20"/>
          <w:lang w:val="fr-CA"/>
        </w:rPr>
        <w:t>l</w:t>
      </w:r>
    </w:p>
    <w:p w14:paraId="4F912171" w14:textId="4ACD5352" w:rsidR="00054ED4" w:rsidRPr="003D4395" w:rsidRDefault="0010118C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Peterborough </w:t>
      </w:r>
    </w:p>
    <w:p w14:paraId="0DBCC332" w14:textId="6EB91FDA" w:rsidR="00054ED4" w:rsidRPr="003D4395" w:rsidRDefault="0010118C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Sarnia </w:t>
      </w:r>
    </w:p>
    <w:p w14:paraId="1D991228" w14:textId="04FB6E68" w:rsidR="00054ED4" w:rsidRPr="003D4395" w:rsidRDefault="0010118C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Saugeen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Shores</w:t>
      </w:r>
      <w:proofErr w:type="spellEnd"/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 </w:t>
      </w:r>
    </w:p>
    <w:p w14:paraId="145A5CD4" w14:textId="03A3F504" w:rsidR="00054ED4" w:rsidRPr="003D4395" w:rsidRDefault="0010118C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Sault Ste</w:t>
      </w:r>
      <w:r w:rsidR="007F53E6">
        <w:rPr>
          <w:rFonts w:ascii="Arial" w:hAnsi="Arial" w:cs="Arial"/>
          <w:sz w:val="20"/>
          <w:szCs w:val="20"/>
          <w:lang w:val="fr-CA"/>
        </w:rPr>
        <w:t>-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Marie </w:t>
      </w:r>
    </w:p>
    <w:p w14:paraId="69A7F1C0" w14:textId="61938800" w:rsidR="00054ED4" w:rsidRPr="003D4395" w:rsidRDefault="0009585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South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Simcoe</w:t>
      </w:r>
      <w:proofErr w:type="spellEnd"/>
    </w:p>
    <w:p w14:paraId="6AF2508D" w14:textId="1BF1E93D" w:rsidR="00054ED4" w:rsidRPr="003D4395" w:rsidRDefault="0010118C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St</w:t>
      </w:r>
      <w:r w:rsidR="007F53E6">
        <w:rPr>
          <w:rFonts w:ascii="Arial" w:hAnsi="Arial" w:cs="Arial"/>
          <w:sz w:val="20"/>
          <w:szCs w:val="20"/>
          <w:lang w:val="fr-CA"/>
        </w:rPr>
        <w:t>.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 Thomas </w:t>
      </w:r>
    </w:p>
    <w:p w14:paraId="6D093073" w14:textId="0CCB9366" w:rsidR="00054ED4" w:rsidRPr="003D4395" w:rsidRDefault="0010118C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Strathroy</w:t>
      </w:r>
      <w:proofErr w:type="spellEnd"/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 Caradoc </w:t>
      </w:r>
    </w:p>
    <w:p w14:paraId="6ECD0DFE" w14:textId="1F3993C8" w:rsidR="00E12603" w:rsidRPr="003D4395" w:rsidRDefault="0010118C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E12603" w:rsidRPr="003D4395">
        <w:rPr>
          <w:rFonts w:ascii="Arial" w:hAnsi="Arial" w:cs="Arial"/>
          <w:sz w:val="20"/>
          <w:szCs w:val="20"/>
          <w:lang w:val="fr-CA"/>
        </w:rPr>
        <w:t xml:space="preserve">Toronto </w:t>
      </w:r>
    </w:p>
    <w:p w14:paraId="1494961B" w14:textId="517038A5" w:rsidR="00054ED4" w:rsidRPr="003D4395" w:rsidRDefault="0010118C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Thunder Bay </w:t>
      </w:r>
    </w:p>
    <w:p w14:paraId="234F33B2" w14:textId="3AB58665" w:rsidR="00054ED4" w:rsidRPr="003D4395" w:rsidRDefault="0010118C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Timmins </w:t>
      </w:r>
    </w:p>
    <w:p w14:paraId="307EFBBF" w14:textId="6896E906" w:rsidR="00054ED4" w:rsidRPr="003D4395" w:rsidRDefault="0009585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</w:t>
      </w:r>
      <w:r w:rsidR="00412D9A" w:rsidRPr="003D4395">
        <w:rPr>
          <w:rFonts w:ascii="Arial" w:hAnsi="Arial" w:cs="Arial"/>
          <w:sz w:val="20"/>
          <w:szCs w:val="20"/>
          <w:lang w:val="fr-CA"/>
        </w:rPr>
        <w:t xml:space="preserve">olice régional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Waterloo </w:t>
      </w:r>
    </w:p>
    <w:p w14:paraId="128C9E30" w14:textId="1961F5CE" w:rsidR="00054ED4" w:rsidRPr="003D4395" w:rsidRDefault="00412D9A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West Grey</w:t>
      </w:r>
    </w:p>
    <w:p w14:paraId="379D5C13" w14:textId="0076670C" w:rsidR="00054ED4" w:rsidRPr="003D4395" w:rsidRDefault="00412D9A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tribal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Wikwemikong</w:t>
      </w:r>
    </w:p>
    <w:p w14:paraId="2AE20711" w14:textId="1DC9F19C" w:rsidR="00054ED4" w:rsidRPr="003D4395" w:rsidRDefault="00412D9A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Windsor</w:t>
      </w:r>
    </w:p>
    <w:p w14:paraId="3C35D990" w14:textId="1EA1E3AB" w:rsidR="00054ED4" w:rsidRPr="003D4395" w:rsidRDefault="00412D9A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Woodstock </w:t>
      </w:r>
    </w:p>
    <w:p w14:paraId="78E8409A" w14:textId="595BDEFF" w:rsidR="00054ED4" w:rsidRPr="003D4395" w:rsidRDefault="00412D9A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régional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York </w:t>
      </w:r>
    </w:p>
    <w:p w14:paraId="0103453E" w14:textId="77777777" w:rsidR="00054ED4" w:rsidRPr="003D4395" w:rsidRDefault="00FB7DD7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Québec</w:t>
      </w:r>
    </w:p>
    <w:p w14:paraId="75840136" w14:textId="77777777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Direction de la police de Trois-Rivières</w:t>
      </w:r>
    </w:p>
    <w:p w14:paraId="642F5C78" w14:textId="77777777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Régie intermunicipale de police Richelieu-Saint-Laurent</w:t>
      </w:r>
    </w:p>
    <w:p w14:paraId="07FB4389" w14:textId="77777777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Régie intermunicipale de police Thérèse-De Blainville</w:t>
      </w:r>
    </w:p>
    <w:p w14:paraId="4D5A8D60" w14:textId="77777777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de la Ville de Blainville</w:t>
      </w:r>
    </w:p>
    <w:p w14:paraId="25EE74F7" w14:textId="2F949DA3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la </w:t>
      </w:r>
      <w:r w:rsidR="007F53E6">
        <w:rPr>
          <w:rFonts w:ascii="Arial" w:hAnsi="Arial" w:cs="Arial"/>
          <w:sz w:val="20"/>
          <w:szCs w:val="20"/>
          <w:lang w:val="fr-CA"/>
        </w:rPr>
        <w:t>V</w:t>
      </w:r>
      <w:r w:rsidRPr="003D4395">
        <w:rPr>
          <w:rFonts w:ascii="Arial" w:hAnsi="Arial" w:cs="Arial"/>
          <w:sz w:val="20"/>
          <w:szCs w:val="20"/>
          <w:lang w:val="fr-CA"/>
        </w:rPr>
        <w:t>ille de Gatineau</w:t>
      </w:r>
    </w:p>
    <w:p w14:paraId="30C82FB6" w14:textId="7F24E4FE" w:rsidR="00E9093B" w:rsidRPr="003D4395" w:rsidRDefault="00E9093B" w:rsidP="00E9093B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la Ville de </w:t>
      </w:r>
      <w:r w:rsidR="00C55A17" w:rsidRPr="003D4395">
        <w:rPr>
          <w:rFonts w:ascii="Arial" w:hAnsi="Arial" w:cs="Arial"/>
          <w:sz w:val="20"/>
          <w:szCs w:val="20"/>
          <w:lang w:val="fr-CA"/>
        </w:rPr>
        <w:t>Montréal</w:t>
      </w:r>
    </w:p>
    <w:p w14:paraId="480A0072" w14:textId="77777777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de la Ville de Québec</w:t>
      </w:r>
    </w:p>
    <w:p w14:paraId="42BFF1A7" w14:textId="77777777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de la Ville de Saint-Eustache</w:t>
      </w:r>
    </w:p>
    <w:p w14:paraId="6FD209B3" w14:textId="77777777" w:rsidR="00E9093B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de Laval</w:t>
      </w:r>
    </w:p>
    <w:p w14:paraId="0176A06A" w14:textId="02A42FFF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Sûreté du Québec</w:t>
      </w:r>
    </w:p>
    <w:p w14:paraId="3EF4B65C" w14:textId="5CC62577" w:rsidR="00054ED4" w:rsidRPr="003D4395" w:rsidRDefault="00751FA5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Colombie-Britannique</w:t>
      </w:r>
    </w:p>
    <w:p w14:paraId="4D04B593" w14:textId="012C0EE1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Service de </w:t>
      </w:r>
      <w:r w:rsidR="00D23BE4" w:rsidRPr="003D4395">
        <w:rPr>
          <w:rFonts w:ascii="Arial" w:hAnsi="Arial" w:cs="Arial"/>
          <w:sz w:val="20"/>
          <w:szCs w:val="20"/>
          <w:lang w:val="fr-CA"/>
        </w:rPr>
        <w:t>police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Abbotsford</w:t>
      </w:r>
      <w:proofErr w:type="spellEnd"/>
    </w:p>
    <w:p w14:paraId="48B698A6" w14:textId="564AB655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UMECO-C.-B.</w:t>
      </w:r>
    </w:p>
    <w:p w14:paraId="200B06C0" w14:textId="36AF1443" w:rsidR="00054ED4" w:rsidRPr="003D4395" w:rsidRDefault="004C0C03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de Delta</w:t>
      </w:r>
    </w:p>
    <w:p w14:paraId="620EC38C" w14:textId="77CFB26F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Police des transports publics du Grand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Vancouver </w:t>
      </w:r>
    </w:p>
    <w:p w14:paraId="6B70BCDB" w14:textId="34FF0ED4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Service de p</w:t>
      </w:r>
      <w:r w:rsidR="00982665" w:rsidRPr="003D4395">
        <w:rPr>
          <w:rFonts w:ascii="Arial" w:hAnsi="Arial" w:cs="Arial"/>
          <w:sz w:val="20"/>
          <w:szCs w:val="20"/>
          <w:lang w:val="fr-CA"/>
        </w:rPr>
        <w:t>olice de Nelson</w:t>
      </w:r>
    </w:p>
    <w:p w14:paraId="5F0A0615" w14:textId="771465CB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 xml:space="preserve">Service de police </w:t>
      </w:r>
      <w:r w:rsidR="00982665" w:rsidRPr="003D4395">
        <w:rPr>
          <w:rFonts w:ascii="Arial" w:hAnsi="Arial" w:cs="Arial"/>
          <w:sz w:val="20"/>
          <w:szCs w:val="20"/>
          <w:lang w:val="fr-CA"/>
        </w:rPr>
        <w:t xml:space="preserve">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New Westminster </w:t>
      </w:r>
    </w:p>
    <w:p w14:paraId="1E983C75" w14:textId="79B6BA7A" w:rsidR="00054ED4" w:rsidRPr="003D4395" w:rsidRDefault="003B5A30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Oak</w:t>
      </w:r>
      <w:proofErr w:type="spellEnd"/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 Bay </w:t>
      </w:r>
    </w:p>
    <w:p w14:paraId="51540C66" w14:textId="41932268" w:rsidR="00054ED4" w:rsidRPr="003D4395" w:rsidRDefault="003B5A30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Port Moody </w:t>
      </w:r>
    </w:p>
    <w:p w14:paraId="206C923A" w14:textId="7A5D9C70" w:rsidR="00054ED4" w:rsidRPr="003D4395" w:rsidRDefault="003B5A30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Saanich</w:t>
      </w:r>
      <w:proofErr w:type="spellEnd"/>
    </w:p>
    <w:p w14:paraId="00328780" w14:textId="6352CEDE" w:rsidR="00054ED4" w:rsidRPr="003D4395" w:rsidRDefault="007F53E6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Service de p</w:t>
      </w:r>
      <w:r w:rsidR="003B5A30" w:rsidRPr="003D4395">
        <w:rPr>
          <w:rFonts w:ascii="Arial" w:hAnsi="Arial" w:cs="Arial"/>
          <w:sz w:val="20"/>
          <w:szCs w:val="20"/>
          <w:lang w:val="fr-CA"/>
        </w:rPr>
        <w:t>olice tribal</w:t>
      </w:r>
      <w:r>
        <w:rPr>
          <w:rFonts w:ascii="Arial" w:hAnsi="Arial" w:cs="Arial"/>
          <w:sz w:val="20"/>
          <w:szCs w:val="20"/>
          <w:lang w:val="fr-CA"/>
        </w:rPr>
        <w:t xml:space="preserve"> de</w:t>
      </w:r>
      <w:r w:rsidR="003B5A30" w:rsidRPr="003D4395">
        <w:rPr>
          <w:rFonts w:ascii="Arial" w:hAnsi="Arial" w:cs="Arial"/>
          <w:sz w:val="20"/>
          <w:szCs w:val="20"/>
          <w:lang w:val="fr-CA"/>
        </w:rPr>
        <w:t xml:space="preserve">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Stl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>atl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>imx</w:t>
      </w:r>
      <w:proofErr w:type="spellEnd"/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 </w:t>
      </w:r>
    </w:p>
    <w:p w14:paraId="2D84F778" w14:textId="34B2D44F" w:rsidR="00054ED4" w:rsidRPr="003D4395" w:rsidRDefault="003B5A30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Surrey </w:t>
      </w:r>
    </w:p>
    <w:p w14:paraId="61167263" w14:textId="537B3EFD" w:rsidR="00054ED4" w:rsidRPr="003D4395" w:rsidRDefault="003B5A30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Vancouver </w:t>
      </w:r>
    </w:p>
    <w:p w14:paraId="352F263E" w14:textId="57B5D481" w:rsidR="00054ED4" w:rsidRPr="003D4395" w:rsidRDefault="003B5A30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lastRenderedPageBreak/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Victoria </w:t>
      </w:r>
    </w:p>
    <w:p w14:paraId="6CDAF00A" w14:textId="07DBDCA4" w:rsidR="00054ED4" w:rsidRPr="003D4395" w:rsidRDefault="003B5A30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de</w:t>
      </w:r>
      <w:r w:rsidR="001426B2">
        <w:rPr>
          <w:rFonts w:ascii="Arial" w:hAnsi="Arial" w:cs="Arial"/>
          <w:sz w:val="20"/>
          <w:szCs w:val="20"/>
          <w:lang w:val="fr-CA"/>
        </w:rPr>
        <w:t xml:space="preserve"> West</w:t>
      </w:r>
      <w:r w:rsidRPr="003D4395">
        <w:rPr>
          <w:rFonts w:ascii="Arial" w:hAnsi="Arial" w:cs="Arial"/>
          <w:sz w:val="20"/>
          <w:szCs w:val="20"/>
          <w:lang w:val="fr-CA"/>
        </w:rPr>
        <w:t xml:space="preserve">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Vancouver </w:t>
      </w:r>
    </w:p>
    <w:p w14:paraId="26378F78" w14:textId="77777777" w:rsidR="00054ED4" w:rsidRPr="003D4395" w:rsidRDefault="00FB7DD7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Alberta</w:t>
      </w:r>
    </w:p>
    <w:p w14:paraId="3C87AE5C" w14:textId="77777777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Alberta Sheriffs</w:t>
      </w:r>
    </w:p>
    <w:p w14:paraId="3C38C901" w14:textId="09A419BA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Blood </w:t>
      </w:r>
      <w:proofErr w:type="spellStart"/>
      <w:r w:rsidRPr="003D4395">
        <w:rPr>
          <w:rFonts w:ascii="Arial" w:hAnsi="Arial" w:cs="Arial"/>
          <w:sz w:val="20"/>
          <w:szCs w:val="20"/>
          <w:lang w:val="fr-CA"/>
        </w:rPr>
        <w:t>Tribe</w:t>
      </w:r>
      <w:proofErr w:type="spellEnd"/>
      <w:r w:rsidRPr="003D4395">
        <w:rPr>
          <w:rFonts w:ascii="Arial" w:hAnsi="Arial" w:cs="Arial"/>
          <w:sz w:val="20"/>
          <w:szCs w:val="20"/>
          <w:lang w:val="fr-CA"/>
        </w:rPr>
        <w:t xml:space="preserve"> </w:t>
      </w:r>
      <w:r w:rsidR="001426B2">
        <w:rPr>
          <w:rFonts w:ascii="Arial" w:hAnsi="Arial" w:cs="Arial"/>
          <w:sz w:val="20"/>
          <w:szCs w:val="20"/>
          <w:lang w:val="fr-CA"/>
        </w:rPr>
        <w:t>Police</w:t>
      </w:r>
    </w:p>
    <w:p w14:paraId="6983ED13" w14:textId="23E488A3" w:rsidR="00054ED4" w:rsidRPr="003D4395" w:rsidRDefault="0006636F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Calgary </w:t>
      </w:r>
    </w:p>
    <w:p w14:paraId="052AD736" w14:textId="7801CCF1" w:rsidR="00054ED4" w:rsidRPr="003D4395" w:rsidRDefault="002757C4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Camrose</w:t>
      </w:r>
      <w:proofErr w:type="spellEnd"/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 </w:t>
      </w:r>
    </w:p>
    <w:p w14:paraId="578ED5E8" w14:textId="1E344300" w:rsidR="00054ED4" w:rsidRPr="003D4395" w:rsidRDefault="001426B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>
        <w:rPr>
          <w:rFonts w:ascii="Arial" w:hAnsi="Arial" w:cs="Arial"/>
          <w:sz w:val="20"/>
          <w:szCs w:val="20"/>
          <w:lang w:val="fr-CA"/>
        </w:rPr>
        <w:t>UMECO</w:t>
      </w:r>
      <w:r w:rsidR="00FB7DD7" w:rsidRPr="003D4395">
        <w:rPr>
          <w:rFonts w:ascii="Arial" w:hAnsi="Arial" w:cs="Arial"/>
          <w:sz w:val="20"/>
          <w:szCs w:val="20"/>
          <w:lang w:val="fr-CA"/>
        </w:rPr>
        <w:t>/ALERT</w:t>
      </w:r>
    </w:p>
    <w:p w14:paraId="1DB11454" w14:textId="7B000A29" w:rsidR="00054ED4" w:rsidRPr="003D4395" w:rsidRDefault="003A4D6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Edmonton </w:t>
      </w:r>
    </w:p>
    <w:p w14:paraId="2D659556" w14:textId="528628C2" w:rsidR="00054ED4" w:rsidRPr="003D4395" w:rsidRDefault="003A4D6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Lacombe </w:t>
      </w:r>
    </w:p>
    <w:p w14:paraId="2D1ECE46" w14:textId="46ED8EA4" w:rsidR="00054ED4" w:rsidRPr="003D4395" w:rsidRDefault="003A4D6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régional</w:t>
      </w:r>
      <w:r w:rsidR="00E1371F" w:rsidRPr="003D4395">
        <w:rPr>
          <w:rFonts w:ascii="Arial" w:hAnsi="Arial" w:cs="Arial"/>
          <w:sz w:val="20"/>
          <w:szCs w:val="20"/>
          <w:lang w:val="fr-CA"/>
        </w:rPr>
        <w:t xml:space="preserve"> </w:t>
      </w:r>
      <w:r w:rsidRPr="003D4395">
        <w:rPr>
          <w:rFonts w:ascii="Arial" w:hAnsi="Arial" w:cs="Arial"/>
          <w:sz w:val="20"/>
          <w:szCs w:val="20"/>
          <w:lang w:val="fr-CA"/>
        </w:rPr>
        <w:t xml:space="preserve">de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Lakeshore</w:t>
      </w:r>
      <w:proofErr w:type="spellEnd"/>
    </w:p>
    <w:p w14:paraId="11DC1897" w14:textId="781B444B" w:rsidR="00054ED4" w:rsidRPr="003D4395" w:rsidRDefault="00E1371F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Lethbridge</w:t>
      </w:r>
    </w:p>
    <w:p w14:paraId="43A8256F" w14:textId="55FB2B98" w:rsidR="00054ED4" w:rsidRPr="003D4395" w:rsidRDefault="00E1371F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de</w:t>
      </w:r>
      <w:r w:rsidR="001426B2">
        <w:rPr>
          <w:rFonts w:ascii="Arial" w:hAnsi="Arial" w:cs="Arial"/>
          <w:sz w:val="20"/>
          <w:szCs w:val="20"/>
          <w:lang w:val="fr-CA"/>
        </w:rPr>
        <w:t xml:space="preserve">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Taber</w:t>
      </w:r>
      <w:proofErr w:type="spellEnd"/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 </w:t>
      </w:r>
    </w:p>
    <w:p w14:paraId="24B0DF3B" w14:textId="254AF888" w:rsidR="00054ED4" w:rsidRPr="003D4395" w:rsidRDefault="001426B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1426B2">
        <w:rPr>
          <w:rFonts w:ascii="Arial" w:hAnsi="Arial" w:cs="Arial"/>
          <w:sz w:val="20"/>
          <w:szCs w:val="20"/>
          <w:lang w:val="fr-CA"/>
        </w:rPr>
        <w:t xml:space="preserve">Service de police de la Nation </w:t>
      </w:r>
      <w:proofErr w:type="spellStart"/>
      <w:r w:rsidRPr="001426B2">
        <w:rPr>
          <w:rFonts w:ascii="Arial" w:hAnsi="Arial" w:cs="Arial"/>
          <w:sz w:val="20"/>
          <w:szCs w:val="20"/>
          <w:lang w:val="fr-CA"/>
        </w:rPr>
        <w:t>Tsuut’ina</w:t>
      </w:r>
      <w:proofErr w:type="spellEnd"/>
    </w:p>
    <w:p w14:paraId="30708DFC" w14:textId="77777777" w:rsidR="00054ED4" w:rsidRPr="003D4395" w:rsidRDefault="00FB7DD7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Manitoba</w:t>
      </w:r>
    </w:p>
    <w:p w14:paraId="6903D52F" w14:textId="094B8C4F" w:rsidR="00054ED4" w:rsidRPr="003D4395" w:rsidRDefault="004A4711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Service de police d</w:t>
      </w:r>
      <w:r w:rsidR="003D4395" w:rsidRPr="003D4395">
        <w:rPr>
          <w:rFonts w:ascii="Arial" w:hAnsi="Arial" w:cs="Arial"/>
          <w:sz w:val="20"/>
          <w:szCs w:val="20"/>
          <w:lang w:val="fr-CA"/>
        </w:rPr>
        <w:t>’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Altona </w:t>
      </w:r>
    </w:p>
    <w:p w14:paraId="531667B4" w14:textId="464B2F18" w:rsidR="00054ED4" w:rsidRPr="003D4395" w:rsidRDefault="004A4711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Brandon </w:t>
      </w:r>
    </w:p>
    <w:p w14:paraId="1D95595B" w14:textId="77777777" w:rsidR="00054ED4" w:rsidRPr="003D4395" w:rsidRDefault="00FB7DD7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>Manitoba First Nations Police Service</w:t>
      </w:r>
    </w:p>
    <w:p w14:paraId="0591C04B" w14:textId="6743C18C" w:rsidR="00054ED4" w:rsidRPr="003D4395" w:rsidRDefault="004A4711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proofErr w:type="spellStart"/>
      <w:r w:rsidR="00FB7DD7" w:rsidRPr="003D4395">
        <w:rPr>
          <w:rFonts w:ascii="Arial" w:hAnsi="Arial" w:cs="Arial"/>
          <w:sz w:val="20"/>
          <w:szCs w:val="20"/>
          <w:lang w:val="fr-CA"/>
        </w:rPr>
        <w:t>Morden</w:t>
      </w:r>
      <w:proofErr w:type="spellEnd"/>
    </w:p>
    <w:p w14:paraId="438AB49E" w14:textId="55A2A6EE" w:rsidR="00054ED4" w:rsidRPr="003D4395" w:rsidRDefault="004A4711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Winkler </w:t>
      </w:r>
    </w:p>
    <w:p w14:paraId="3B3FF428" w14:textId="54971819" w:rsidR="00054ED4" w:rsidRPr="003D4395" w:rsidRDefault="004A4711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Winnipeg</w:t>
      </w:r>
    </w:p>
    <w:p w14:paraId="1F866572" w14:textId="77777777" w:rsidR="00054ED4" w:rsidRPr="003D4395" w:rsidRDefault="00FB7DD7" w:rsidP="00FB7DD7">
      <w:pPr>
        <w:pStyle w:val="Heading2"/>
        <w:spacing w:before="0" w:line="240" w:lineRule="auto"/>
        <w:rPr>
          <w:rFonts w:ascii="Arial" w:hAnsi="Arial" w:cs="Arial"/>
          <w:color w:val="auto"/>
          <w:sz w:val="20"/>
          <w:szCs w:val="20"/>
          <w:lang w:val="fr-CA"/>
        </w:rPr>
      </w:pPr>
      <w:r w:rsidRPr="003D4395">
        <w:rPr>
          <w:rFonts w:ascii="Arial" w:hAnsi="Arial" w:cs="Arial"/>
          <w:color w:val="auto"/>
          <w:sz w:val="20"/>
          <w:szCs w:val="20"/>
          <w:lang w:val="fr-CA"/>
        </w:rPr>
        <w:t>Saskatchewan</w:t>
      </w:r>
    </w:p>
    <w:p w14:paraId="01EE81C3" w14:textId="389945E8" w:rsidR="00054ED4" w:rsidRPr="003D4395" w:rsidRDefault="00181422" w:rsidP="00FB7DD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>Prince Albert</w:t>
      </w:r>
    </w:p>
    <w:p w14:paraId="1FF765BD" w14:textId="7F24549A" w:rsidR="00FB7DD7" w:rsidRPr="003D4395" w:rsidRDefault="00181422" w:rsidP="00682797">
      <w:pPr>
        <w:pStyle w:val="ListBullet"/>
        <w:spacing w:after="0" w:line="240" w:lineRule="auto"/>
        <w:rPr>
          <w:rFonts w:ascii="Arial" w:hAnsi="Arial" w:cs="Arial"/>
          <w:sz w:val="20"/>
          <w:szCs w:val="20"/>
          <w:lang w:val="fr-CA"/>
        </w:rPr>
        <w:sectPr w:rsidR="00FB7DD7" w:rsidRPr="003D4395" w:rsidSect="00FB7DD7">
          <w:type w:val="continuous"/>
          <w:pgSz w:w="12240" w:h="15840"/>
          <w:pgMar w:top="1440" w:right="1183" w:bottom="1440" w:left="1134" w:header="720" w:footer="720" w:gutter="0"/>
          <w:cols w:num="3" w:space="720"/>
          <w:docGrid w:linePitch="360"/>
        </w:sectPr>
      </w:pPr>
      <w:r w:rsidRPr="003D4395">
        <w:rPr>
          <w:rFonts w:ascii="Arial" w:hAnsi="Arial" w:cs="Arial"/>
          <w:sz w:val="20"/>
          <w:szCs w:val="20"/>
          <w:lang w:val="fr-CA"/>
        </w:rPr>
        <w:t xml:space="preserve">Service de police de </w:t>
      </w:r>
      <w:r w:rsidR="00FB7DD7" w:rsidRPr="003D4395">
        <w:rPr>
          <w:rFonts w:ascii="Arial" w:hAnsi="Arial" w:cs="Arial"/>
          <w:sz w:val="20"/>
          <w:szCs w:val="20"/>
          <w:lang w:val="fr-CA"/>
        </w:rPr>
        <w:t xml:space="preserve">Saskatoon </w:t>
      </w:r>
    </w:p>
    <w:bookmarkEnd w:id="0"/>
    <w:p w14:paraId="4C737C22" w14:textId="77777777" w:rsidR="00FB7DD7" w:rsidRPr="003D4395" w:rsidRDefault="00FB7DD7" w:rsidP="00682797">
      <w:pPr>
        <w:pStyle w:val="Heading2"/>
        <w:rPr>
          <w:rFonts w:ascii="Arial" w:hAnsi="Arial" w:cs="Arial"/>
          <w:color w:val="auto"/>
          <w:sz w:val="20"/>
          <w:szCs w:val="20"/>
          <w:lang w:val="fr-CA"/>
        </w:rPr>
      </w:pPr>
    </w:p>
    <w:p w14:paraId="03F26B32" w14:textId="77777777" w:rsidR="00626D8F" w:rsidRPr="003D4395" w:rsidRDefault="00626D8F" w:rsidP="00626D8F">
      <w:pPr>
        <w:rPr>
          <w:lang w:val="fr-CA"/>
        </w:rPr>
      </w:pPr>
    </w:p>
    <w:p w14:paraId="5683C75B" w14:textId="77777777" w:rsidR="00626D8F" w:rsidRPr="003D4395" w:rsidRDefault="00626D8F" w:rsidP="00626D8F">
      <w:pPr>
        <w:rPr>
          <w:rFonts w:ascii="Arial" w:eastAsiaTheme="majorEastAsia" w:hAnsi="Arial" w:cs="Arial"/>
          <w:b/>
          <w:bCs/>
          <w:sz w:val="20"/>
          <w:szCs w:val="20"/>
          <w:lang w:val="fr-CA"/>
        </w:rPr>
      </w:pPr>
    </w:p>
    <w:p w14:paraId="12C0D26B" w14:textId="0A5518EF" w:rsidR="00626D8F" w:rsidRPr="003D4395" w:rsidRDefault="00626D8F" w:rsidP="00626D8F">
      <w:pPr>
        <w:tabs>
          <w:tab w:val="left" w:pos="1065"/>
        </w:tabs>
        <w:rPr>
          <w:lang w:val="fr-CA"/>
        </w:rPr>
      </w:pPr>
      <w:r w:rsidRPr="003D4395">
        <w:rPr>
          <w:lang w:val="fr-CA"/>
        </w:rPr>
        <w:tab/>
      </w:r>
    </w:p>
    <w:sectPr w:rsidR="00626D8F" w:rsidRPr="003D4395" w:rsidSect="00FB7DD7">
      <w:type w:val="continuous"/>
      <w:pgSz w:w="12240" w:h="15840"/>
      <w:pgMar w:top="1440" w:right="1183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AD0ED" w14:textId="77777777" w:rsidR="00120BC4" w:rsidRDefault="00120BC4" w:rsidP="00682797">
      <w:pPr>
        <w:spacing w:after="0" w:line="240" w:lineRule="auto"/>
      </w:pPr>
      <w:r>
        <w:separator/>
      </w:r>
    </w:p>
  </w:endnote>
  <w:endnote w:type="continuationSeparator" w:id="0">
    <w:p w14:paraId="3FBB4C70" w14:textId="77777777" w:rsidR="00120BC4" w:rsidRDefault="00120BC4" w:rsidP="0068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D02E9" w14:textId="77777777" w:rsidR="00120BC4" w:rsidRDefault="00120BC4" w:rsidP="00682797">
      <w:pPr>
        <w:spacing w:after="0" w:line="240" w:lineRule="auto"/>
      </w:pPr>
      <w:r>
        <w:separator/>
      </w:r>
    </w:p>
  </w:footnote>
  <w:footnote w:type="continuationSeparator" w:id="0">
    <w:p w14:paraId="4DC4560C" w14:textId="77777777" w:rsidR="00120BC4" w:rsidRDefault="00120BC4" w:rsidP="00682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65699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F43291"/>
    <w:multiLevelType w:val="hybridMultilevel"/>
    <w:tmpl w:val="270445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C11EC"/>
    <w:multiLevelType w:val="hybridMultilevel"/>
    <w:tmpl w:val="57FE2FFE"/>
    <w:lvl w:ilvl="0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7F7FBB"/>
    <w:multiLevelType w:val="hybridMultilevel"/>
    <w:tmpl w:val="E1C4CB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391375">
    <w:abstractNumId w:val="8"/>
  </w:num>
  <w:num w:numId="2" w16cid:durableId="1660034315">
    <w:abstractNumId w:val="6"/>
  </w:num>
  <w:num w:numId="3" w16cid:durableId="1754277389">
    <w:abstractNumId w:val="5"/>
  </w:num>
  <w:num w:numId="4" w16cid:durableId="1635019249">
    <w:abstractNumId w:val="4"/>
  </w:num>
  <w:num w:numId="5" w16cid:durableId="622885625">
    <w:abstractNumId w:val="7"/>
  </w:num>
  <w:num w:numId="6" w16cid:durableId="1009136743">
    <w:abstractNumId w:val="3"/>
  </w:num>
  <w:num w:numId="7" w16cid:durableId="1020738734">
    <w:abstractNumId w:val="2"/>
  </w:num>
  <w:num w:numId="8" w16cid:durableId="654334178">
    <w:abstractNumId w:val="1"/>
  </w:num>
  <w:num w:numId="9" w16cid:durableId="487676710">
    <w:abstractNumId w:val="0"/>
  </w:num>
  <w:num w:numId="10" w16cid:durableId="753740131">
    <w:abstractNumId w:val="11"/>
  </w:num>
  <w:num w:numId="11" w16cid:durableId="204217628">
    <w:abstractNumId w:val="9"/>
  </w:num>
  <w:num w:numId="12" w16cid:durableId="1178035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0DE"/>
    <w:rsid w:val="00024A83"/>
    <w:rsid w:val="00034616"/>
    <w:rsid w:val="00054ED4"/>
    <w:rsid w:val="0006063C"/>
    <w:rsid w:val="0006636F"/>
    <w:rsid w:val="0006661E"/>
    <w:rsid w:val="00091E71"/>
    <w:rsid w:val="00095853"/>
    <w:rsid w:val="00095D2D"/>
    <w:rsid w:val="000B0CC5"/>
    <w:rsid w:val="0010118C"/>
    <w:rsid w:val="00104EE5"/>
    <w:rsid w:val="001078C9"/>
    <w:rsid w:val="00120BC4"/>
    <w:rsid w:val="00124478"/>
    <w:rsid w:val="00133DED"/>
    <w:rsid w:val="001426B2"/>
    <w:rsid w:val="0015074B"/>
    <w:rsid w:val="0016798A"/>
    <w:rsid w:val="00170C72"/>
    <w:rsid w:val="00181422"/>
    <w:rsid w:val="001A6EC0"/>
    <w:rsid w:val="001C6033"/>
    <w:rsid w:val="00223D18"/>
    <w:rsid w:val="00245583"/>
    <w:rsid w:val="002710B1"/>
    <w:rsid w:val="002757C4"/>
    <w:rsid w:val="00295338"/>
    <w:rsid w:val="0029639D"/>
    <w:rsid w:val="002D52E8"/>
    <w:rsid w:val="00326F90"/>
    <w:rsid w:val="003533E0"/>
    <w:rsid w:val="00374C45"/>
    <w:rsid w:val="00383754"/>
    <w:rsid w:val="003A0CD5"/>
    <w:rsid w:val="003A4D62"/>
    <w:rsid w:val="003B0514"/>
    <w:rsid w:val="003B5A30"/>
    <w:rsid w:val="003D0F96"/>
    <w:rsid w:val="003D4395"/>
    <w:rsid w:val="003E3D47"/>
    <w:rsid w:val="00412D9A"/>
    <w:rsid w:val="00455392"/>
    <w:rsid w:val="00472C44"/>
    <w:rsid w:val="004A3AA0"/>
    <w:rsid w:val="004A4711"/>
    <w:rsid w:val="004C0C03"/>
    <w:rsid w:val="004E3B01"/>
    <w:rsid w:val="004E4073"/>
    <w:rsid w:val="00511680"/>
    <w:rsid w:val="0053307E"/>
    <w:rsid w:val="005533DC"/>
    <w:rsid w:val="00580C3C"/>
    <w:rsid w:val="005A5D91"/>
    <w:rsid w:val="005C4E78"/>
    <w:rsid w:val="005E722E"/>
    <w:rsid w:val="006054D1"/>
    <w:rsid w:val="00610FA8"/>
    <w:rsid w:val="006202A6"/>
    <w:rsid w:val="00626D8F"/>
    <w:rsid w:val="00682423"/>
    <w:rsid w:val="00682797"/>
    <w:rsid w:val="006D5ED1"/>
    <w:rsid w:val="006E7224"/>
    <w:rsid w:val="006E7A86"/>
    <w:rsid w:val="006F193B"/>
    <w:rsid w:val="00713B6F"/>
    <w:rsid w:val="0073443A"/>
    <w:rsid w:val="00751FA5"/>
    <w:rsid w:val="00752F5C"/>
    <w:rsid w:val="007544F8"/>
    <w:rsid w:val="007B33F3"/>
    <w:rsid w:val="007E0A8B"/>
    <w:rsid w:val="007E2C09"/>
    <w:rsid w:val="007F53E6"/>
    <w:rsid w:val="0082157D"/>
    <w:rsid w:val="00841AB7"/>
    <w:rsid w:val="00860380"/>
    <w:rsid w:val="008879E2"/>
    <w:rsid w:val="008D5EF4"/>
    <w:rsid w:val="008F0520"/>
    <w:rsid w:val="00961C6B"/>
    <w:rsid w:val="00964DC1"/>
    <w:rsid w:val="00982665"/>
    <w:rsid w:val="009A09E7"/>
    <w:rsid w:val="009A2D02"/>
    <w:rsid w:val="00A002E9"/>
    <w:rsid w:val="00AA1D8D"/>
    <w:rsid w:val="00B47730"/>
    <w:rsid w:val="00B73D75"/>
    <w:rsid w:val="00C52E17"/>
    <w:rsid w:val="00C55A17"/>
    <w:rsid w:val="00C8394D"/>
    <w:rsid w:val="00CB0664"/>
    <w:rsid w:val="00CB43D9"/>
    <w:rsid w:val="00D23BE4"/>
    <w:rsid w:val="00D31D31"/>
    <w:rsid w:val="00D4302F"/>
    <w:rsid w:val="00D50E2D"/>
    <w:rsid w:val="00D518DF"/>
    <w:rsid w:val="00D863C1"/>
    <w:rsid w:val="00DB260D"/>
    <w:rsid w:val="00DF035C"/>
    <w:rsid w:val="00DF52E6"/>
    <w:rsid w:val="00E01BBA"/>
    <w:rsid w:val="00E12603"/>
    <w:rsid w:val="00E1371F"/>
    <w:rsid w:val="00E65D4D"/>
    <w:rsid w:val="00E757F8"/>
    <w:rsid w:val="00E85C94"/>
    <w:rsid w:val="00E9093B"/>
    <w:rsid w:val="00ED2390"/>
    <w:rsid w:val="00ED4262"/>
    <w:rsid w:val="00EE1ACB"/>
    <w:rsid w:val="00EF6A07"/>
    <w:rsid w:val="00F05794"/>
    <w:rsid w:val="00F2032A"/>
    <w:rsid w:val="00F345D3"/>
    <w:rsid w:val="00F7232F"/>
    <w:rsid w:val="00FA6AF8"/>
    <w:rsid w:val="00FB7DD7"/>
    <w:rsid w:val="00FC059E"/>
    <w:rsid w:val="00FC693F"/>
    <w:rsid w:val="00FE4DFD"/>
    <w:rsid w:val="05179C66"/>
    <w:rsid w:val="3196F6E6"/>
    <w:rsid w:val="344CF347"/>
    <w:rsid w:val="3C5C7EDB"/>
    <w:rsid w:val="4A53D8DE"/>
    <w:rsid w:val="5BBFB1E1"/>
    <w:rsid w:val="70E2191C"/>
    <w:rsid w:val="7646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9DA8BC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544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4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4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4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4F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44F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53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2DF433A0426147A57D6624C642CDF4" ma:contentTypeVersion="11" ma:contentTypeDescription="Create a new document." ma:contentTypeScope="" ma:versionID="4a8157dffc2155da97cb505a719f8f41">
  <xsd:schema xmlns:xsd="http://www.w3.org/2001/XMLSchema" xmlns:xs="http://www.w3.org/2001/XMLSchema" xmlns:p="http://schemas.microsoft.com/office/2006/metadata/properties" xmlns:ns2="3865d4b6-9739-4603-9df4-1ef0c6950a35" xmlns:ns3="84f1a7cb-04d2-441a-854c-a18f7e55992d" targetNamespace="http://schemas.microsoft.com/office/2006/metadata/properties" ma:root="true" ma:fieldsID="25f749256796db05ccb07de0a9ed459c" ns2:_="" ns3:_="">
    <xsd:import namespace="3865d4b6-9739-4603-9df4-1ef0c6950a35"/>
    <xsd:import namespace="84f1a7cb-04d2-441a-854c-a18f7e559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5d4b6-9739-4603-9df4-1ef0c6950a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c186527-247b-4554-b430-e86b61ad49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1a7cb-04d2-441a-854c-a18f7e55992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8a3faf-6970-4de5-b3cb-3ca027e84af1}" ma:internalName="TaxCatchAll" ma:showField="CatchAllData" ma:web="84f1a7cb-04d2-441a-854c-a18f7e559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65d4b6-9739-4603-9df4-1ef0c6950a35">
      <Terms xmlns="http://schemas.microsoft.com/office/infopath/2007/PartnerControls"/>
    </lcf76f155ced4ddcb4097134ff3c332f>
    <TaxCatchAll xmlns="84f1a7cb-04d2-441a-854c-a18f7e55992d" xsi:nil="true"/>
  </documentManagement>
</p:properties>
</file>

<file path=customXml/itemProps1.xml><?xml version="1.0" encoding="utf-8"?>
<ds:datastoreItem xmlns:ds="http://schemas.openxmlformats.org/officeDocument/2006/customXml" ds:itemID="{C07A9194-7940-42D4-A0E8-E8C122800E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58372F-3902-409C-8027-5AE48EA54905}"/>
</file>

<file path=customXml/itemProps3.xml><?xml version="1.0" encoding="utf-8"?>
<ds:datastoreItem xmlns:ds="http://schemas.openxmlformats.org/officeDocument/2006/customXml" ds:itemID="{3A61CD50-DB78-44D6-9BFD-3034BED05E52}"/>
</file>

<file path=customXml/itemProps4.xml><?xml version="1.0" encoding="utf-8"?>
<ds:datastoreItem xmlns:ds="http://schemas.openxmlformats.org/officeDocument/2006/customXml" ds:itemID="{A0811F61-D513-44BC-BA76-BD05618309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2025-12-01T17:49:00Z</dcterms:created>
  <dcterms:modified xsi:type="dcterms:W3CDTF">2025-12-01T17:50:00Z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a7f32d-f4c1-4d09-9e83-eb989c840e36_Enabled">
    <vt:lpwstr>true</vt:lpwstr>
  </property>
  <property fmtid="{D5CDD505-2E9C-101B-9397-08002B2CF9AE}" pid="3" name="MSIP_Label_17a7f32d-f4c1-4d09-9e83-eb989c840e36_SetDate">
    <vt:lpwstr>2025-12-01T17:50:07Z</vt:lpwstr>
  </property>
  <property fmtid="{D5CDD505-2E9C-101B-9397-08002B2CF9AE}" pid="4" name="MSIP_Label_17a7f32d-f4c1-4d09-9e83-eb989c840e36_Method">
    <vt:lpwstr>Standard</vt:lpwstr>
  </property>
  <property fmtid="{D5CDD505-2E9C-101B-9397-08002B2CF9AE}" pid="5" name="MSIP_Label_17a7f32d-f4c1-4d09-9e83-eb989c840e36_Name">
    <vt:lpwstr>PROTECTED A - Protégé A</vt:lpwstr>
  </property>
  <property fmtid="{D5CDD505-2E9C-101B-9397-08002B2CF9AE}" pid="6" name="MSIP_Label_17a7f32d-f4c1-4d09-9e83-eb989c840e36_SiteId">
    <vt:lpwstr>2ebaed2f-af63-45af-a67b-ec24f2eeb7ef</vt:lpwstr>
  </property>
  <property fmtid="{D5CDD505-2E9C-101B-9397-08002B2CF9AE}" pid="7" name="MSIP_Label_17a7f32d-f4c1-4d09-9e83-eb989c840e36_ActionId">
    <vt:lpwstr>bbbb2d5a-69e8-4d2d-a0b9-fb6bf48308a7</vt:lpwstr>
  </property>
  <property fmtid="{D5CDD505-2E9C-101B-9397-08002B2CF9AE}" pid="8" name="MSIP_Label_17a7f32d-f4c1-4d09-9e83-eb989c840e36_ContentBits">
    <vt:lpwstr>0</vt:lpwstr>
  </property>
  <property fmtid="{D5CDD505-2E9C-101B-9397-08002B2CF9AE}" pid="9" name="MSIP_Label_17a7f32d-f4c1-4d09-9e83-eb989c840e36_Tag">
    <vt:lpwstr>10, 3, 0, 1</vt:lpwstr>
  </property>
  <property fmtid="{D5CDD505-2E9C-101B-9397-08002B2CF9AE}" pid="10" name="MediaServiceImageTags">
    <vt:lpwstr/>
  </property>
  <property fmtid="{D5CDD505-2E9C-101B-9397-08002B2CF9AE}" pid="11" name="ContentTypeId">
    <vt:lpwstr>0x010100352DF433A0426147A57D6624C642CDF4</vt:lpwstr>
  </property>
</Properties>
</file>